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CB668" w14:textId="6BEBF43C" w:rsidR="002C6B22" w:rsidRPr="002C6B22" w:rsidRDefault="00BA0BEC" w:rsidP="002C6B22">
      <w:pPr>
        <w:widowControl/>
        <w:rPr>
          <w:rFonts w:ascii="Times New Roman" w:hAnsi="Times New Roman"/>
          <w:snapToGrid/>
          <w:szCs w:val="24"/>
        </w:rPr>
      </w:pPr>
      <w:r w:rsidRPr="00BA0C7D">
        <w:rPr>
          <w:rFonts w:ascii="Times New Roman" w:hAnsi="Times New Roman"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 wp14:anchorId="1AB1C0B4" wp14:editId="134DB5F1">
            <wp:simplePos x="0" y="0"/>
            <wp:positionH relativeFrom="column">
              <wp:posOffset>-436245</wp:posOffset>
            </wp:positionH>
            <wp:positionV relativeFrom="paragraph">
              <wp:posOffset>567</wp:posOffset>
            </wp:positionV>
            <wp:extent cx="6858000" cy="822960"/>
            <wp:effectExtent l="0" t="0" r="0" b="254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B22">
        <w:rPr>
          <w:rFonts w:ascii="Times New Roman" w:hAnsi="Times New Roman"/>
          <w:snapToGrid/>
          <w:szCs w:val="24"/>
        </w:rPr>
        <w:fldChar w:fldCharType="begin"/>
      </w:r>
      <w:r w:rsidRPr="002C6B22">
        <w:rPr>
          <w:rFonts w:ascii="Times New Roman" w:hAnsi="Times New Roman"/>
          <w:snapToGrid/>
          <w:szCs w:val="24"/>
        </w:rPr>
        <w:instrText xml:space="preserve"> INCLUDEPICTURE "https://gallery.mailchimp.com/3a21cd3d06284c105dbd92fee/images/541463c9-c7f5-42ad-85a6-8a1a43ac510c.jpg" \* MERGEFORMATINET </w:instrText>
      </w:r>
      <w:r w:rsidRPr="002C6B22">
        <w:rPr>
          <w:rFonts w:ascii="Times New Roman" w:hAnsi="Times New Roman"/>
          <w:snapToGrid/>
          <w:szCs w:val="24"/>
        </w:rPr>
        <w:fldChar w:fldCharType="end"/>
      </w:r>
    </w:p>
    <w:p w14:paraId="33EF6750" w14:textId="78FFBD05" w:rsidR="00BA0BEC" w:rsidRDefault="00BA0BEC" w:rsidP="00EB771F">
      <w:pPr>
        <w:tabs>
          <w:tab w:val="center" w:pos="4680"/>
        </w:tabs>
        <w:suppressAutoHyphens/>
        <w:rPr>
          <w:rFonts w:ascii="Arial" w:hAnsi="Arial"/>
          <w:b/>
          <w:spacing w:val="-3"/>
          <w:sz w:val="29"/>
        </w:rPr>
      </w:pPr>
    </w:p>
    <w:p w14:paraId="06036786" w14:textId="77777777" w:rsidR="003E2F83" w:rsidRDefault="003E2F83" w:rsidP="00EB771F">
      <w:pPr>
        <w:tabs>
          <w:tab w:val="center" w:pos="4680"/>
        </w:tabs>
        <w:suppressAutoHyphens/>
        <w:rPr>
          <w:rFonts w:ascii="Arial" w:hAnsi="Arial"/>
          <w:b/>
          <w:spacing w:val="-3"/>
          <w:sz w:val="29"/>
        </w:rPr>
      </w:pPr>
    </w:p>
    <w:p w14:paraId="778CB1D4" w14:textId="77777777" w:rsidR="002C6B22" w:rsidRDefault="002C6B22" w:rsidP="00120C74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29"/>
        </w:rPr>
      </w:pPr>
    </w:p>
    <w:p w14:paraId="6B50395D" w14:textId="7CA08702" w:rsidR="00156B64" w:rsidRDefault="007B2F61" w:rsidP="00EB771F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29"/>
        </w:rPr>
      </w:pPr>
      <w:r w:rsidRPr="00BA0C7D">
        <w:rPr>
          <w:rFonts w:ascii="Arial" w:hAnsi="Arial"/>
          <w:b/>
          <w:color w:val="000000"/>
          <w:spacing w:val="-3"/>
          <w:sz w:val="29"/>
        </w:rPr>
        <w:t>DRAFT</w:t>
      </w:r>
      <w:r>
        <w:rPr>
          <w:rFonts w:ascii="Arial" w:hAnsi="Arial"/>
          <w:b/>
          <w:spacing w:val="-3"/>
          <w:sz w:val="29"/>
        </w:rPr>
        <w:t xml:space="preserve"> </w:t>
      </w:r>
      <w:r w:rsidR="00156B64">
        <w:rPr>
          <w:rFonts w:ascii="Arial" w:hAnsi="Arial"/>
          <w:b/>
          <w:spacing w:val="-3"/>
          <w:sz w:val="29"/>
        </w:rPr>
        <w:t>CHARTER</w:t>
      </w:r>
    </w:p>
    <w:p w14:paraId="5966BE7A" w14:textId="5EDE5F5A" w:rsidR="00315614" w:rsidRDefault="00CC6D0B" w:rsidP="00120C74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  <w:sz w:val="29"/>
        </w:rPr>
      </w:pPr>
      <w:r>
        <w:rPr>
          <w:rFonts w:ascii="Arial" w:hAnsi="Arial"/>
          <w:b/>
          <w:spacing w:val="-3"/>
          <w:sz w:val="29"/>
        </w:rPr>
        <w:t xml:space="preserve">Election Action </w:t>
      </w:r>
      <w:r w:rsidR="00890DAF">
        <w:rPr>
          <w:rFonts w:ascii="Arial" w:hAnsi="Arial"/>
          <w:b/>
          <w:spacing w:val="-3"/>
          <w:sz w:val="29"/>
        </w:rPr>
        <w:t>(EA</w:t>
      </w:r>
      <w:r w:rsidR="003E0FE9">
        <w:rPr>
          <w:rFonts w:ascii="Arial" w:hAnsi="Arial"/>
          <w:b/>
          <w:spacing w:val="-3"/>
          <w:sz w:val="29"/>
        </w:rPr>
        <w:t>_</w:t>
      </w:r>
      <w:bookmarkStart w:id="0" w:name="_GoBack"/>
      <w:bookmarkEnd w:id="0"/>
      <w:r w:rsidR="003E0FE9">
        <w:rPr>
          <w:rFonts w:ascii="Arial" w:hAnsi="Arial"/>
          <w:b/>
          <w:spacing w:val="-3"/>
          <w:sz w:val="29"/>
        </w:rPr>
        <w:t>4COS</w:t>
      </w:r>
      <w:r w:rsidR="00890DAF">
        <w:rPr>
          <w:rFonts w:ascii="Arial" w:hAnsi="Arial"/>
          <w:b/>
          <w:spacing w:val="-3"/>
          <w:sz w:val="29"/>
        </w:rPr>
        <w:t xml:space="preserve">) </w:t>
      </w:r>
      <w:r w:rsidR="003A1FD7">
        <w:rPr>
          <w:rFonts w:ascii="Arial" w:hAnsi="Arial"/>
          <w:b/>
          <w:spacing w:val="-3"/>
          <w:sz w:val="29"/>
        </w:rPr>
        <w:t xml:space="preserve">Coalition </w:t>
      </w:r>
      <w:r w:rsidR="000D529D">
        <w:rPr>
          <w:rFonts w:ascii="Arial" w:hAnsi="Arial"/>
          <w:b/>
          <w:spacing w:val="-3"/>
          <w:sz w:val="29"/>
        </w:rPr>
        <w:t xml:space="preserve">Leadership </w:t>
      </w:r>
      <w:r w:rsidR="003A1FD7">
        <w:rPr>
          <w:rFonts w:ascii="Arial" w:hAnsi="Arial"/>
          <w:b/>
          <w:spacing w:val="-3"/>
          <w:sz w:val="29"/>
        </w:rPr>
        <w:t>Team</w:t>
      </w:r>
    </w:p>
    <w:p w14:paraId="7425EB12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</w:p>
    <w:p w14:paraId="6DB80FA4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</w:p>
    <w:p w14:paraId="493CFB64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ind w:left="144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  <w:t xml:space="preserve"> </w:t>
      </w:r>
    </w:p>
    <w:p w14:paraId="2613F22C" w14:textId="77777777" w:rsidR="005C62AC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PURPOSE</w:t>
      </w:r>
      <w:r>
        <w:rPr>
          <w:rFonts w:ascii="Arial" w:hAnsi="Arial"/>
          <w:spacing w:val="-3"/>
          <w:sz w:val="22"/>
        </w:rPr>
        <w:t xml:space="preserve"> </w:t>
      </w:r>
    </w:p>
    <w:p w14:paraId="25E4C5D6" w14:textId="0A3219A3" w:rsidR="009E2EA6" w:rsidRDefault="009E2EA6" w:rsidP="009E2EA6">
      <w:pPr>
        <w:widowControl/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 w:rsidR="005D1F66">
        <w:rPr>
          <w:rFonts w:ascii="Arial" w:hAnsi="Arial"/>
          <w:spacing w:val="-3"/>
          <w:sz w:val="22"/>
        </w:rPr>
        <w:t xml:space="preserve"> </w:t>
      </w:r>
      <w:r w:rsidR="005C62AC" w:rsidRPr="009E2EA6">
        <w:rPr>
          <w:rFonts w:ascii="Arial" w:hAnsi="Arial"/>
          <w:spacing w:val="-3"/>
          <w:sz w:val="22"/>
        </w:rPr>
        <w:t xml:space="preserve">To </w:t>
      </w:r>
      <w:r w:rsidR="00CC6D0B">
        <w:rPr>
          <w:rFonts w:ascii="Arial" w:hAnsi="Arial"/>
          <w:spacing w:val="-3"/>
          <w:sz w:val="22"/>
        </w:rPr>
        <w:t>ensure free and fair elections within all Texas communities by:</w:t>
      </w:r>
    </w:p>
    <w:p w14:paraId="78B87476" w14:textId="1C360093" w:rsidR="009E2EA6" w:rsidRPr="009E2EA6" w:rsidRDefault="00CC6D0B" w:rsidP="009E2EA6">
      <w:pPr>
        <w:pStyle w:val="ListParagraph"/>
        <w:widowControl/>
        <w:numPr>
          <w:ilvl w:val="0"/>
          <w:numId w:val="29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Building a team of well-trained COS election experts from </w:t>
      </w:r>
      <w:r w:rsidR="008E25D5">
        <w:rPr>
          <w:rFonts w:ascii="Arial" w:hAnsi="Arial"/>
          <w:color w:val="000000" w:themeColor="text1"/>
          <w:spacing w:val="-3"/>
          <w:sz w:val="22"/>
        </w:rPr>
        <w:t>Volunteer Activists (VAs) chosen from COS HDs throughout Texas.</w:t>
      </w:r>
    </w:p>
    <w:p w14:paraId="7C0293A8" w14:textId="36F53EBD" w:rsidR="009E2EA6" w:rsidRPr="000F0F38" w:rsidRDefault="00AF60ED" w:rsidP="009E2EA6">
      <w:pPr>
        <w:pStyle w:val="ListParagraph"/>
        <w:widowControl/>
        <w:numPr>
          <w:ilvl w:val="0"/>
          <w:numId w:val="29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Expanding that team to include people who have shown Volunteer Interest in COS.</w:t>
      </w:r>
    </w:p>
    <w:p w14:paraId="7974999F" w14:textId="1B674A1E" w:rsidR="000F0F38" w:rsidRPr="00AF60ED" w:rsidRDefault="000F0F38" w:rsidP="009E2EA6">
      <w:pPr>
        <w:pStyle w:val="ListParagraph"/>
        <w:widowControl/>
        <w:numPr>
          <w:ilvl w:val="0"/>
          <w:numId w:val="29"/>
        </w:numPr>
        <w:tabs>
          <w:tab w:val="left" w:pos="-1440"/>
          <w:tab w:val="left" w:pos="-720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Using that expanded team to</w:t>
      </w:r>
      <w:r w:rsidR="005D35ED">
        <w:rPr>
          <w:rFonts w:ascii="Arial" w:hAnsi="Arial"/>
          <w:color w:val="000000" w:themeColor="text1"/>
          <w:spacing w:val="-3"/>
          <w:sz w:val="22"/>
        </w:rPr>
        <w:t xml:space="preserve"> shift</w:t>
      </w:r>
      <w:r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5D35ED">
        <w:rPr>
          <w:rFonts w:ascii="Arial" w:hAnsi="Arial"/>
          <w:color w:val="000000" w:themeColor="text1"/>
          <w:spacing w:val="-3"/>
          <w:sz w:val="22"/>
        </w:rPr>
        <w:t xml:space="preserve">all key elements of the </w:t>
      </w:r>
      <w:r>
        <w:rPr>
          <w:rFonts w:ascii="Arial" w:hAnsi="Arial"/>
          <w:color w:val="000000" w:themeColor="text1"/>
          <w:spacing w:val="-3"/>
          <w:sz w:val="22"/>
        </w:rPr>
        <w:t xml:space="preserve">election process </w:t>
      </w:r>
      <w:r w:rsidR="00EB29C6">
        <w:rPr>
          <w:rFonts w:ascii="Arial" w:hAnsi="Arial"/>
          <w:color w:val="000000" w:themeColor="text1"/>
          <w:spacing w:val="-3"/>
          <w:sz w:val="22"/>
        </w:rPr>
        <w:t>at district and state levels toward the COS values.</w:t>
      </w:r>
    </w:p>
    <w:p w14:paraId="307AD4DA" w14:textId="7F04F432" w:rsidR="000120B9" w:rsidRDefault="000120B9" w:rsidP="006529FF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7C1914E0" w14:textId="77777777" w:rsidR="0085563A" w:rsidRDefault="0085563A" w:rsidP="006529FF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07D6C86D" w14:textId="3D7AF0F6" w:rsidR="006529FF" w:rsidRDefault="006529FF" w:rsidP="006529FF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FOCUS</w:t>
      </w:r>
    </w:p>
    <w:p w14:paraId="09ADC019" w14:textId="783AFEFA" w:rsidR="00156B64" w:rsidRDefault="006529FF" w:rsidP="000F0F38">
      <w:pPr>
        <w:widowControl/>
        <w:tabs>
          <w:tab w:val="left" w:pos="-1440"/>
          <w:tab w:val="left" w:pos="-720"/>
        </w:tabs>
        <w:suppressAutoHyphens/>
        <w:ind w:left="72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Strategies and implementation </w:t>
      </w:r>
      <w:r w:rsidR="000F0F38">
        <w:rPr>
          <w:rFonts w:ascii="Arial" w:hAnsi="Arial"/>
          <w:spacing w:val="-3"/>
          <w:sz w:val="22"/>
        </w:rPr>
        <w:t xml:space="preserve">using trained </w:t>
      </w:r>
      <w:r>
        <w:rPr>
          <w:rFonts w:ascii="Arial" w:hAnsi="Arial"/>
          <w:spacing w:val="-3"/>
          <w:sz w:val="22"/>
        </w:rPr>
        <w:t xml:space="preserve">Coalition VAs </w:t>
      </w:r>
      <w:r w:rsidR="000F0F38">
        <w:rPr>
          <w:rFonts w:ascii="Arial" w:hAnsi="Arial"/>
          <w:spacing w:val="-3"/>
          <w:sz w:val="22"/>
        </w:rPr>
        <w:t>and Volunteer Interests (V</w:t>
      </w:r>
      <w:r w:rsidR="000318BD">
        <w:rPr>
          <w:rFonts w:ascii="Arial" w:hAnsi="Arial"/>
          <w:spacing w:val="-3"/>
          <w:sz w:val="22"/>
        </w:rPr>
        <w:t>I</w:t>
      </w:r>
      <w:r w:rsidR="000F0F38">
        <w:rPr>
          <w:rFonts w:ascii="Arial" w:hAnsi="Arial"/>
          <w:spacing w:val="-3"/>
          <w:sz w:val="22"/>
        </w:rPr>
        <w:t xml:space="preserve">s) to </w:t>
      </w:r>
      <w:r w:rsidR="009F35C3">
        <w:rPr>
          <w:rFonts w:ascii="Arial" w:hAnsi="Arial"/>
          <w:spacing w:val="-3"/>
          <w:sz w:val="22"/>
        </w:rPr>
        <w:t xml:space="preserve">drive COS </w:t>
      </w:r>
      <w:r>
        <w:rPr>
          <w:rFonts w:ascii="Arial" w:hAnsi="Arial"/>
          <w:spacing w:val="-3"/>
          <w:sz w:val="22"/>
        </w:rPr>
        <w:t xml:space="preserve">outcomes </w:t>
      </w:r>
      <w:r w:rsidR="009F35C3">
        <w:rPr>
          <w:rFonts w:ascii="Arial" w:hAnsi="Arial"/>
          <w:spacing w:val="-3"/>
          <w:sz w:val="22"/>
        </w:rPr>
        <w:t>in the following areas:</w:t>
      </w:r>
    </w:p>
    <w:p w14:paraId="7799DD09" w14:textId="082A294E" w:rsidR="009F35C3" w:rsidRDefault="009F35C3" w:rsidP="009F35C3">
      <w:pPr>
        <w:widowControl/>
        <w:numPr>
          <w:ilvl w:val="0"/>
          <w:numId w:val="12"/>
        </w:numPr>
        <w:tabs>
          <w:tab w:val="left" w:pos="-1440"/>
          <w:tab w:val="left" w:pos="-720"/>
        </w:tabs>
        <w:suppressAutoHyphens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Civic engagement in the voting process.</w:t>
      </w:r>
    </w:p>
    <w:p w14:paraId="586908CE" w14:textId="208CEE04" w:rsidR="00265FAD" w:rsidRPr="00265FAD" w:rsidRDefault="009F35C3" w:rsidP="009F35C3">
      <w:pPr>
        <w:widowControl/>
        <w:numPr>
          <w:ilvl w:val="0"/>
          <w:numId w:val="12"/>
        </w:numPr>
        <w:tabs>
          <w:tab w:val="left" w:pos="-1440"/>
          <w:tab w:val="left" w:pos="-720"/>
        </w:tabs>
        <w:suppressAutoHyphens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Engagement in election security &amp; monitoring</w:t>
      </w:r>
      <w:r w:rsidR="00F6020F">
        <w:rPr>
          <w:rFonts w:ascii="Arial" w:hAnsi="Arial"/>
          <w:color w:val="000000" w:themeColor="text1"/>
          <w:spacing w:val="-3"/>
          <w:sz w:val="22"/>
        </w:rPr>
        <w:t xml:space="preserve"> processes.</w:t>
      </w:r>
    </w:p>
    <w:p w14:paraId="5ACB7EC3" w14:textId="657C0A05" w:rsidR="000A08D8" w:rsidRPr="00265FAD" w:rsidRDefault="00F6020F" w:rsidP="006529FF">
      <w:pPr>
        <w:widowControl/>
        <w:numPr>
          <w:ilvl w:val="0"/>
          <w:numId w:val="12"/>
        </w:numPr>
        <w:tabs>
          <w:tab w:val="left" w:pos="-1440"/>
          <w:tab w:val="left" w:pos="-720"/>
        </w:tabs>
        <w:suppressAutoHyphens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Election code &amp; legislation reforms.</w:t>
      </w:r>
    </w:p>
    <w:p w14:paraId="6364F8DC" w14:textId="4E0644C6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61893712" w14:textId="77777777" w:rsidR="004676DD" w:rsidRDefault="004676DD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3ABFAB2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TEAM SPONSOR</w:t>
      </w:r>
      <w:r>
        <w:rPr>
          <w:rFonts w:ascii="Arial" w:hAnsi="Arial"/>
          <w:spacing w:val="-3"/>
          <w:sz w:val="22"/>
        </w:rPr>
        <w:tab/>
      </w:r>
    </w:p>
    <w:p w14:paraId="38AB5C1C" w14:textId="53A9B6BA" w:rsidR="00265FAD" w:rsidRPr="007167A2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 w:rsidR="00A63307">
        <w:rPr>
          <w:rFonts w:ascii="Arial" w:hAnsi="Arial"/>
          <w:spacing w:val="-3"/>
          <w:sz w:val="22"/>
        </w:rPr>
        <w:t>State Director</w:t>
      </w:r>
    </w:p>
    <w:p w14:paraId="650A8944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3207CACD" w14:textId="77777777" w:rsidR="000120B9" w:rsidRDefault="000120B9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6040F23B" w14:textId="0B78BD6E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TEAM LEADER</w:t>
      </w:r>
      <w:r>
        <w:rPr>
          <w:rFonts w:ascii="Arial" w:hAnsi="Arial"/>
          <w:spacing w:val="-3"/>
          <w:sz w:val="22"/>
        </w:rPr>
        <w:tab/>
      </w:r>
    </w:p>
    <w:p w14:paraId="3699BD4A" w14:textId="1EDE59F2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 w:rsidR="00A63307">
        <w:rPr>
          <w:rFonts w:ascii="Arial" w:hAnsi="Arial"/>
          <w:spacing w:val="-3"/>
          <w:sz w:val="22"/>
        </w:rPr>
        <w:t xml:space="preserve">State </w:t>
      </w:r>
      <w:r w:rsidR="00F6020F">
        <w:rPr>
          <w:rFonts w:ascii="Arial" w:hAnsi="Arial"/>
          <w:spacing w:val="-3"/>
          <w:sz w:val="22"/>
        </w:rPr>
        <w:t>Election Action Squad Leader</w:t>
      </w:r>
    </w:p>
    <w:p w14:paraId="42FFA363" w14:textId="77777777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74B06566" w14:textId="77777777" w:rsidR="000120B9" w:rsidRDefault="000120B9" w:rsidP="007B01E9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FB064BB" w14:textId="23EA75A8" w:rsidR="007B01E9" w:rsidRDefault="00156B64" w:rsidP="007B01E9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TEAM MEMBERS</w:t>
      </w:r>
      <w:r>
        <w:rPr>
          <w:rFonts w:ascii="Arial" w:hAnsi="Arial"/>
          <w:spacing w:val="-3"/>
          <w:sz w:val="22"/>
        </w:rPr>
        <w:tab/>
      </w:r>
    </w:p>
    <w:p w14:paraId="46BE2F43" w14:textId="331E2613" w:rsidR="00592AC9" w:rsidRDefault="00F6020F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Prayer Warrior</w:t>
      </w:r>
    </w:p>
    <w:p w14:paraId="26A77DE5" w14:textId="61547F72" w:rsidR="00F6020F" w:rsidRDefault="00F6020F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Social Media Coordinator</w:t>
      </w:r>
    </w:p>
    <w:p w14:paraId="01AA212B" w14:textId="44E1DE06" w:rsidR="00F6020F" w:rsidRDefault="00F6020F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Civic Engagement Coordinator</w:t>
      </w:r>
    </w:p>
    <w:p w14:paraId="280F772E" w14:textId="79129C55" w:rsidR="00F6020F" w:rsidRDefault="00F6020F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Election Rules &amp; Process Coordinator</w:t>
      </w:r>
    </w:p>
    <w:p w14:paraId="5A04529A" w14:textId="343C3622" w:rsidR="00F6020F" w:rsidRDefault="00DA62F0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County Commissioner’s Court Coordinator</w:t>
      </w:r>
    </w:p>
    <w:p w14:paraId="04F58195" w14:textId="28834877" w:rsidR="00DA62F0" w:rsidRDefault="00DA62F0" w:rsidP="004F2476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Election Monitoring Coordinator</w:t>
      </w:r>
    </w:p>
    <w:p w14:paraId="232DDF47" w14:textId="3DDC998E" w:rsidR="000120B9" w:rsidRPr="003E2F83" w:rsidRDefault="00DA62F0" w:rsidP="003E2F83">
      <w:pPr>
        <w:pStyle w:val="ListParagraph"/>
        <w:widowControl/>
        <w:numPr>
          <w:ilvl w:val="0"/>
          <w:numId w:val="25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Election Legislative Coordinator</w:t>
      </w:r>
    </w:p>
    <w:p w14:paraId="238EF140" w14:textId="77777777" w:rsidR="00EE104B" w:rsidRDefault="00EE104B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39FC0A9A" w14:textId="736FD017" w:rsidR="004B4622" w:rsidRDefault="00EE349C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lastRenderedPageBreak/>
        <w:t>KEY ACTIVITIES</w:t>
      </w:r>
      <w:r w:rsidR="004A7572">
        <w:rPr>
          <w:rFonts w:ascii="Arial" w:hAnsi="Arial"/>
          <w:b/>
          <w:spacing w:val="-3"/>
          <w:sz w:val="22"/>
        </w:rPr>
        <w:t xml:space="preserve"> / DELIVERABLES</w:t>
      </w:r>
    </w:p>
    <w:p w14:paraId="1C166B2F" w14:textId="7BD3A2E8" w:rsidR="00EA2DBC" w:rsidRPr="008A4F7C" w:rsidRDefault="00EA2DBC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color w:val="000000" w:themeColor="text1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ab/>
      </w:r>
      <w:r w:rsidR="004C24A8">
        <w:rPr>
          <w:rFonts w:ascii="Arial" w:hAnsi="Arial"/>
          <w:b/>
          <w:color w:val="000000" w:themeColor="text1"/>
          <w:spacing w:val="-3"/>
          <w:sz w:val="22"/>
        </w:rPr>
        <w:t>Team Building</w:t>
      </w:r>
    </w:p>
    <w:p w14:paraId="6A19186A" w14:textId="3C9976FB" w:rsidR="00890DAF" w:rsidRDefault="00890DAF" w:rsidP="00EE349C">
      <w:pPr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Develop comprehensive communication tools that effectively outline the EAS mission and Call to Action</w:t>
      </w:r>
      <w:r w:rsidR="00484436">
        <w:rPr>
          <w:rFonts w:ascii="Arial" w:hAnsi="Arial"/>
          <w:color w:val="000000" w:themeColor="text1"/>
          <w:spacing w:val="-3"/>
          <w:sz w:val="22"/>
        </w:rPr>
        <w:t xml:space="preserve"> to motivate COS VAs to participate in EAS Coalition.</w:t>
      </w:r>
    </w:p>
    <w:p w14:paraId="017B7040" w14:textId="17E705B9" w:rsidR="00ED5F17" w:rsidRDefault="00ED5F17" w:rsidP="00EE349C">
      <w:pPr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Identify </w:t>
      </w:r>
      <w:r w:rsidR="00FA1D5B" w:rsidRPr="003275C1">
        <w:rPr>
          <w:rFonts w:ascii="Arial" w:hAnsi="Arial"/>
          <w:i/>
          <w:iCs/>
          <w:color w:val="000000" w:themeColor="text1"/>
          <w:spacing w:val="-3"/>
          <w:sz w:val="22"/>
        </w:rPr>
        <w:t xml:space="preserve">target </w:t>
      </w:r>
      <w:r>
        <w:rPr>
          <w:rFonts w:ascii="Arial" w:hAnsi="Arial"/>
          <w:color w:val="000000" w:themeColor="text1"/>
          <w:spacing w:val="-3"/>
          <w:sz w:val="22"/>
        </w:rPr>
        <w:t xml:space="preserve">Senate Districts within Texas </w:t>
      </w:r>
      <w:r w:rsidR="00F32CCD">
        <w:rPr>
          <w:rFonts w:ascii="Arial" w:hAnsi="Arial"/>
          <w:color w:val="000000" w:themeColor="text1"/>
          <w:spacing w:val="-3"/>
          <w:sz w:val="22"/>
        </w:rPr>
        <w:t>that EAS wishes to focus on first.</w:t>
      </w:r>
    </w:p>
    <w:p w14:paraId="6029DFDF" w14:textId="4868B769" w:rsidR="00EE349C" w:rsidRDefault="00ED5F17" w:rsidP="00EE349C">
      <w:pPr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Onboard </w:t>
      </w:r>
      <w:r w:rsidR="00890DAF">
        <w:rPr>
          <w:rFonts w:ascii="Arial" w:hAnsi="Arial"/>
          <w:color w:val="000000" w:themeColor="text1"/>
          <w:spacing w:val="-3"/>
          <w:sz w:val="22"/>
        </w:rPr>
        <w:t xml:space="preserve">Coalition </w:t>
      </w:r>
      <w:r>
        <w:rPr>
          <w:rFonts w:ascii="Arial" w:hAnsi="Arial"/>
          <w:color w:val="000000" w:themeColor="text1"/>
          <w:spacing w:val="-3"/>
          <w:sz w:val="22"/>
        </w:rPr>
        <w:t>VAs from the HDs</w:t>
      </w:r>
      <w:r w:rsidR="00890DAF">
        <w:rPr>
          <w:rFonts w:ascii="Arial" w:hAnsi="Arial"/>
          <w:color w:val="000000" w:themeColor="text1"/>
          <w:spacing w:val="-3"/>
          <w:sz w:val="22"/>
        </w:rPr>
        <w:t xml:space="preserve"> within those Senate Districts.</w:t>
      </w:r>
    </w:p>
    <w:p w14:paraId="745108F7" w14:textId="05DFF35C" w:rsidR="00EC3DF5" w:rsidRDefault="00EC3DF5" w:rsidP="00EE349C">
      <w:pPr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Complete onboarding process for </w:t>
      </w:r>
      <w:r w:rsidR="00F32CCD">
        <w:rPr>
          <w:rFonts w:ascii="Arial" w:hAnsi="Arial"/>
          <w:color w:val="000000" w:themeColor="text1"/>
          <w:spacing w:val="-3"/>
          <w:sz w:val="22"/>
        </w:rPr>
        <w:t xml:space="preserve">EAS </w:t>
      </w:r>
      <w:r>
        <w:rPr>
          <w:rFonts w:ascii="Arial" w:hAnsi="Arial"/>
          <w:color w:val="000000" w:themeColor="text1"/>
          <w:spacing w:val="-3"/>
          <w:sz w:val="22"/>
        </w:rPr>
        <w:t>Coordinator positions.</w:t>
      </w:r>
    </w:p>
    <w:p w14:paraId="472B78A0" w14:textId="4A491376" w:rsidR="00890DAF" w:rsidRDefault="00890DAF" w:rsidP="00EE349C">
      <w:pPr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Work with DCs within those HDs to turn Volunteer Interests into Coalition VAs.</w:t>
      </w:r>
    </w:p>
    <w:p w14:paraId="6CEAC187" w14:textId="77777777" w:rsidR="00B918FE" w:rsidRPr="008A4F7C" w:rsidRDefault="00B918FE" w:rsidP="00B918FE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color w:val="000000" w:themeColor="text1"/>
          <w:spacing w:val="-3"/>
          <w:sz w:val="22"/>
        </w:rPr>
      </w:pPr>
    </w:p>
    <w:p w14:paraId="46FF183C" w14:textId="3236D2AD" w:rsidR="00EA2DBC" w:rsidRPr="008A4F7C" w:rsidRDefault="004C24A8" w:rsidP="00EA2DBC">
      <w:pPr>
        <w:widowControl/>
        <w:tabs>
          <w:tab w:val="left" w:pos="-1440"/>
          <w:tab w:val="left" w:pos="-720"/>
        </w:tabs>
        <w:suppressAutoHyphens/>
        <w:ind w:left="720"/>
        <w:jc w:val="both"/>
        <w:rPr>
          <w:rFonts w:ascii="Arial" w:hAnsi="Arial"/>
          <w:b/>
          <w:color w:val="000000" w:themeColor="text1"/>
          <w:spacing w:val="-3"/>
          <w:sz w:val="22"/>
        </w:rPr>
      </w:pPr>
      <w:r>
        <w:rPr>
          <w:rFonts w:ascii="Arial" w:hAnsi="Arial"/>
          <w:b/>
          <w:color w:val="000000" w:themeColor="text1"/>
          <w:spacing w:val="-3"/>
          <w:sz w:val="22"/>
        </w:rPr>
        <w:t xml:space="preserve">Civic </w:t>
      </w:r>
      <w:r w:rsidR="007D0857">
        <w:rPr>
          <w:rFonts w:ascii="Arial" w:hAnsi="Arial"/>
          <w:b/>
          <w:color w:val="000000" w:themeColor="text1"/>
          <w:spacing w:val="-3"/>
          <w:sz w:val="22"/>
        </w:rPr>
        <w:t>Engagement/</w:t>
      </w:r>
      <w:r w:rsidR="00EC3DF5">
        <w:rPr>
          <w:rFonts w:ascii="Arial" w:hAnsi="Arial"/>
          <w:b/>
          <w:color w:val="000000" w:themeColor="text1"/>
          <w:spacing w:val="-3"/>
          <w:sz w:val="22"/>
        </w:rPr>
        <w:t>Training</w:t>
      </w:r>
    </w:p>
    <w:p w14:paraId="41D7A148" w14:textId="32C90876" w:rsidR="00484436" w:rsidRPr="007021F3" w:rsidRDefault="00484436" w:rsidP="007021F3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Civic Engagement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develop training plan</w:t>
      </w:r>
      <w:r w:rsidR="007021F3">
        <w:rPr>
          <w:rFonts w:ascii="Arial" w:hAnsi="Arial"/>
          <w:color w:val="000000" w:themeColor="text1"/>
          <w:spacing w:val="-3"/>
          <w:sz w:val="22"/>
        </w:rPr>
        <w:t>,</w:t>
      </w:r>
      <w:r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Pr="007021F3">
        <w:rPr>
          <w:rFonts w:ascii="Arial" w:hAnsi="Arial"/>
          <w:color w:val="000000" w:themeColor="text1"/>
          <w:spacing w:val="-3"/>
          <w:sz w:val="22"/>
        </w:rPr>
        <w:t>secure training resources and onboard Coalition VAs.</w:t>
      </w:r>
    </w:p>
    <w:p w14:paraId="5D60D974" w14:textId="1F9F6AF9" w:rsidR="007D0857" w:rsidRDefault="00EC3DF5" w:rsidP="007D0857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Train </w:t>
      </w:r>
      <w:r w:rsidR="00744ECD">
        <w:rPr>
          <w:rFonts w:ascii="Arial" w:hAnsi="Arial"/>
          <w:color w:val="000000" w:themeColor="text1"/>
          <w:spacing w:val="-3"/>
          <w:sz w:val="22"/>
        </w:rPr>
        <w:t xml:space="preserve">Coalition VAs </w:t>
      </w:r>
      <w:r w:rsidR="007D0857">
        <w:rPr>
          <w:rFonts w:ascii="Arial" w:hAnsi="Arial"/>
          <w:color w:val="000000" w:themeColor="text1"/>
          <w:spacing w:val="-3"/>
          <w:sz w:val="22"/>
        </w:rPr>
        <w:t>in the following key areas:</w:t>
      </w:r>
    </w:p>
    <w:p w14:paraId="4F1E3AF3" w14:textId="0C14EC70" w:rsidR="007D0857" w:rsidRDefault="007D0857" w:rsidP="007D0857">
      <w:pPr>
        <w:pStyle w:val="ListParagraph"/>
        <w:widowControl/>
        <w:numPr>
          <w:ilvl w:val="1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Block walking</w:t>
      </w:r>
    </w:p>
    <w:p w14:paraId="19BF3445" w14:textId="31129321" w:rsidR="007D0857" w:rsidRDefault="007D0857" w:rsidP="007D0857">
      <w:pPr>
        <w:pStyle w:val="ListParagraph"/>
        <w:widowControl/>
        <w:numPr>
          <w:ilvl w:val="1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Becoming a Voter Deputy Registrar</w:t>
      </w:r>
    </w:p>
    <w:p w14:paraId="30A3256B" w14:textId="46302623" w:rsidR="00FA1D5B" w:rsidRDefault="00FA1D5B" w:rsidP="007D0857">
      <w:pPr>
        <w:pStyle w:val="ListParagraph"/>
        <w:widowControl/>
        <w:numPr>
          <w:ilvl w:val="1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Becoming an Election Clerk Judge</w:t>
      </w:r>
    </w:p>
    <w:p w14:paraId="57FACCD1" w14:textId="09EDC61F" w:rsidR="007D0857" w:rsidRDefault="007D0857" w:rsidP="007D0857">
      <w:pPr>
        <w:pStyle w:val="ListParagraph"/>
        <w:widowControl/>
        <w:numPr>
          <w:ilvl w:val="1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Poll Watcher</w:t>
      </w:r>
    </w:p>
    <w:p w14:paraId="7EAEB5CC" w14:textId="259DDA66" w:rsidR="007D0857" w:rsidRPr="007D0857" w:rsidRDefault="007D0857" w:rsidP="007D0857">
      <w:pPr>
        <w:pStyle w:val="ListParagraph"/>
        <w:widowControl/>
        <w:numPr>
          <w:ilvl w:val="1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Technical Poll Watcher</w:t>
      </w:r>
    </w:p>
    <w:p w14:paraId="3F01547A" w14:textId="0B66D752" w:rsidR="00FA1D5B" w:rsidRPr="00FD59C8" w:rsidRDefault="003275C1" w:rsidP="00FD59C8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 xml:space="preserve">Civic Engagement Coordinator leads </w:t>
      </w:r>
      <w:r w:rsidR="00FA1D5B">
        <w:rPr>
          <w:rFonts w:ascii="Arial" w:hAnsi="Arial"/>
          <w:color w:val="000000" w:themeColor="text1"/>
          <w:spacing w:val="-3"/>
          <w:sz w:val="22"/>
        </w:rPr>
        <w:t xml:space="preserve">trained </w:t>
      </w:r>
      <w:r w:rsidR="004A7572">
        <w:rPr>
          <w:rFonts w:ascii="Arial" w:hAnsi="Arial"/>
          <w:color w:val="000000" w:themeColor="text1"/>
          <w:spacing w:val="-3"/>
          <w:sz w:val="22"/>
        </w:rPr>
        <w:t xml:space="preserve">Coalition VAs </w:t>
      </w:r>
      <w:r>
        <w:rPr>
          <w:rFonts w:ascii="Arial" w:hAnsi="Arial"/>
          <w:color w:val="000000" w:themeColor="text1"/>
          <w:spacing w:val="-3"/>
          <w:sz w:val="22"/>
        </w:rPr>
        <w:t xml:space="preserve">to </w:t>
      </w:r>
      <w:r w:rsidR="004B68DD">
        <w:rPr>
          <w:rFonts w:ascii="Arial" w:hAnsi="Arial"/>
          <w:color w:val="000000" w:themeColor="text1"/>
          <w:spacing w:val="-3"/>
          <w:sz w:val="22"/>
        </w:rPr>
        <w:t>ensure</w:t>
      </w:r>
      <w:r w:rsidR="00FA1D5B"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350207">
        <w:rPr>
          <w:rFonts w:ascii="Arial" w:hAnsi="Arial"/>
          <w:color w:val="000000" w:themeColor="text1"/>
          <w:spacing w:val="-3"/>
          <w:sz w:val="22"/>
        </w:rPr>
        <w:t xml:space="preserve">voting </w:t>
      </w:r>
      <w:r w:rsidR="004B68DD">
        <w:rPr>
          <w:rFonts w:ascii="Arial" w:hAnsi="Arial"/>
          <w:color w:val="000000" w:themeColor="text1"/>
          <w:spacing w:val="-3"/>
          <w:sz w:val="22"/>
        </w:rPr>
        <w:t>integrity</w:t>
      </w:r>
      <w:r w:rsidR="00FA1D5B">
        <w:rPr>
          <w:rFonts w:ascii="Arial" w:hAnsi="Arial"/>
          <w:color w:val="000000" w:themeColor="text1"/>
          <w:spacing w:val="-3"/>
          <w:sz w:val="22"/>
        </w:rPr>
        <w:t xml:space="preserve"> within the target Senate Districts.</w:t>
      </w:r>
    </w:p>
    <w:p w14:paraId="2EF42F98" w14:textId="77777777" w:rsidR="007D0857" w:rsidRDefault="00EA2DBC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color w:val="000000" w:themeColor="text1"/>
          <w:spacing w:val="-3"/>
          <w:sz w:val="22"/>
        </w:rPr>
      </w:pPr>
      <w:r w:rsidRPr="008A4F7C">
        <w:rPr>
          <w:rFonts w:ascii="Arial" w:hAnsi="Arial"/>
          <w:b/>
          <w:color w:val="000000" w:themeColor="text1"/>
          <w:spacing w:val="-3"/>
          <w:sz w:val="22"/>
        </w:rPr>
        <w:tab/>
      </w:r>
    </w:p>
    <w:p w14:paraId="42BCA3E0" w14:textId="7679D767" w:rsidR="00156B64" w:rsidRDefault="007D0857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color w:val="000000" w:themeColor="text1"/>
          <w:spacing w:val="-3"/>
          <w:sz w:val="22"/>
        </w:rPr>
      </w:pPr>
      <w:r>
        <w:rPr>
          <w:rFonts w:ascii="Arial" w:hAnsi="Arial"/>
          <w:b/>
          <w:color w:val="000000" w:themeColor="text1"/>
          <w:spacing w:val="-3"/>
          <w:sz w:val="22"/>
        </w:rPr>
        <w:tab/>
      </w:r>
      <w:r w:rsidR="004C24A8">
        <w:rPr>
          <w:rFonts w:ascii="Arial" w:hAnsi="Arial"/>
          <w:b/>
          <w:color w:val="000000" w:themeColor="text1"/>
          <w:spacing w:val="-3"/>
          <w:sz w:val="22"/>
        </w:rPr>
        <w:t xml:space="preserve">Election Security &amp; Monitoring </w:t>
      </w:r>
      <w:r>
        <w:rPr>
          <w:rFonts w:ascii="Arial" w:hAnsi="Arial"/>
          <w:b/>
          <w:color w:val="000000" w:themeColor="text1"/>
          <w:spacing w:val="-3"/>
          <w:sz w:val="22"/>
        </w:rPr>
        <w:t>Engagement</w:t>
      </w:r>
      <w:r w:rsidR="00FA1D5B">
        <w:rPr>
          <w:rFonts w:ascii="Arial" w:hAnsi="Arial"/>
          <w:b/>
          <w:color w:val="000000" w:themeColor="text1"/>
          <w:spacing w:val="-3"/>
          <w:sz w:val="22"/>
        </w:rPr>
        <w:t>/Training</w:t>
      </w:r>
    </w:p>
    <w:p w14:paraId="4621B901" w14:textId="77777777" w:rsidR="007021F3" w:rsidRDefault="007021F3" w:rsidP="007021F3">
      <w:pPr>
        <w:pStyle w:val="ListParagraph"/>
        <w:widowControl/>
        <w:numPr>
          <w:ilvl w:val="0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Election Rules &amp; Process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develop training plan, secure training resources and onboard Coalition VAs to train in the following key areas:</w:t>
      </w:r>
    </w:p>
    <w:p w14:paraId="1740D073" w14:textId="77777777" w:rsidR="0010694F" w:rsidRDefault="00A25E7B" w:rsidP="0010694F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021F3">
        <w:rPr>
          <w:rFonts w:ascii="Arial" w:hAnsi="Arial"/>
          <w:color w:val="000000" w:themeColor="text1"/>
          <w:spacing w:val="-3"/>
          <w:sz w:val="22"/>
        </w:rPr>
        <w:t>Election Code</w:t>
      </w:r>
    </w:p>
    <w:p w14:paraId="0C6DE731" w14:textId="2C899595" w:rsidR="00A25E7B" w:rsidRDefault="00A25E7B" w:rsidP="0010694F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10694F">
        <w:rPr>
          <w:rFonts w:ascii="Arial" w:hAnsi="Arial"/>
          <w:color w:val="000000" w:themeColor="text1"/>
          <w:spacing w:val="-3"/>
          <w:sz w:val="22"/>
        </w:rPr>
        <w:t>Election Code Process Validation</w:t>
      </w:r>
    </w:p>
    <w:p w14:paraId="4A5E7B59" w14:textId="1C12549E" w:rsidR="004A5AA3" w:rsidRDefault="0010694F" w:rsidP="004A5AA3">
      <w:pPr>
        <w:pStyle w:val="ListParagraph"/>
        <w:widowControl/>
        <w:numPr>
          <w:ilvl w:val="0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County Commissions Court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develop training plan, secure training resources and onboard Coalition VAs to train in the following key area:</w:t>
      </w:r>
    </w:p>
    <w:p w14:paraId="434C6EC8" w14:textId="50F18766" w:rsidR="004A5AA3" w:rsidRDefault="00A25E7B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County Commissioner Court Monitoring</w:t>
      </w:r>
    </w:p>
    <w:p w14:paraId="7836450A" w14:textId="77777777" w:rsidR="004A5AA3" w:rsidRDefault="004A5AA3" w:rsidP="004A5AA3">
      <w:pPr>
        <w:pStyle w:val="ListParagraph"/>
        <w:widowControl/>
        <w:numPr>
          <w:ilvl w:val="0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Election Monitoring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develop training plan, secure training resources and onboard Coalition VAs to train in the following areas:</w:t>
      </w:r>
    </w:p>
    <w:p w14:paraId="27B76BBE" w14:textId="77777777" w:rsidR="004A5AA3" w:rsidRDefault="00A25E7B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Monitoring Voter Roles</w:t>
      </w:r>
    </w:p>
    <w:p w14:paraId="5E500F8D" w14:textId="77777777" w:rsidR="004A5AA3" w:rsidRDefault="00A25E7B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FOIA Process</w:t>
      </w:r>
    </w:p>
    <w:p w14:paraId="59D52E31" w14:textId="77777777" w:rsidR="004A5AA3" w:rsidRDefault="00A25E7B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Data Capture</w:t>
      </w:r>
    </w:p>
    <w:p w14:paraId="503514B4" w14:textId="77777777" w:rsidR="004A5AA3" w:rsidRDefault="00FD59C8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County Audits</w:t>
      </w:r>
    </w:p>
    <w:p w14:paraId="378BBDBE" w14:textId="77777777" w:rsidR="004A5AA3" w:rsidRDefault="00FD59C8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Physical/Digital Voter Canvassing</w:t>
      </w:r>
    </w:p>
    <w:p w14:paraId="3B239A25" w14:textId="36034C1D" w:rsidR="00FD59C8" w:rsidRPr="004A5AA3" w:rsidRDefault="00FD59C8" w:rsidP="004A5AA3">
      <w:pPr>
        <w:pStyle w:val="ListParagraph"/>
        <w:widowControl/>
        <w:numPr>
          <w:ilvl w:val="1"/>
          <w:numId w:val="32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4A5AA3">
        <w:rPr>
          <w:rFonts w:ascii="Arial" w:hAnsi="Arial"/>
          <w:color w:val="000000" w:themeColor="text1"/>
          <w:spacing w:val="-3"/>
          <w:sz w:val="22"/>
        </w:rPr>
        <w:t>Administration of Physical/Digital Canvassing</w:t>
      </w:r>
    </w:p>
    <w:p w14:paraId="6D3E612D" w14:textId="4405352B" w:rsidR="00FD59C8" w:rsidRPr="00FD59C8" w:rsidRDefault="00350207" w:rsidP="00FD59C8">
      <w:pPr>
        <w:pStyle w:val="ListParagraph"/>
        <w:widowControl/>
        <w:numPr>
          <w:ilvl w:val="0"/>
          <w:numId w:val="30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3A6388">
        <w:rPr>
          <w:rFonts w:ascii="Arial" w:hAnsi="Arial"/>
          <w:i/>
          <w:iCs/>
          <w:color w:val="000000" w:themeColor="text1"/>
          <w:spacing w:val="-3"/>
          <w:sz w:val="22"/>
        </w:rPr>
        <w:t>Election Rules &amp; Process Coordinator, County Commissioners Court Coordinator, and Election Monitoring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lead </w:t>
      </w:r>
      <w:r w:rsidR="00566F53">
        <w:rPr>
          <w:rFonts w:ascii="Arial" w:hAnsi="Arial"/>
          <w:color w:val="000000" w:themeColor="text1"/>
          <w:spacing w:val="-3"/>
          <w:sz w:val="22"/>
        </w:rPr>
        <w:t xml:space="preserve">their </w:t>
      </w:r>
      <w:r>
        <w:rPr>
          <w:rFonts w:ascii="Arial" w:hAnsi="Arial"/>
          <w:color w:val="000000" w:themeColor="text1"/>
          <w:spacing w:val="-3"/>
          <w:sz w:val="22"/>
        </w:rPr>
        <w:t>t</w:t>
      </w:r>
      <w:r w:rsidR="00FD59C8">
        <w:rPr>
          <w:rFonts w:ascii="Arial" w:hAnsi="Arial"/>
          <w:color w:val="000000" w:themeColor="text1"/>
          <w:spacing w:val="-3"/>
          <w:sz w:val="22"/>
        </w:rPr>
        <w:t xml:space="preserve">rained Coalition VAs </w:t>
      </w:r>
      <w:r>
        <w:rPr>
          <w:rFonts w:ascii="Arial" w:hAnsi="Arial"/>
          <w:color w:val="000000" w:themeColor="text1"/>
          <w:spacing w:val="-3"/>
          <w:sz w:val="22"/>
        </w:rPr>
        <w:t>to ensure</w:t>
      </w:r>
      <w:r w:rsidR="00FD59C8">
        <w:rPr>
          <w:rFonts w:ascii="Arial" w:hAnsi="Arial"/>
          <w:color w:val="000000" w:themeColor="text1"/>
          <w:spacing w:val="-3"/>
          <w:sz w:val="22"/>
        </w:rPr>
        <w:t xml:space="preserve"> election</w:t>
      </w:r>
      <w:r w:rsidR="004B68DD">
        <w:rPr>
          <w:rFonts w:ascii="Arial" w:hAnsi="Arial"/>
          <w:color w:val="000000" w:themeColor="text1"/>
          <w:spacing w:val="-3"/>
          <w:sz w:val="22"/>
        </w:rPr>
        <w:t xml:space="preserve"> integrity</w:t>
      </w:r>
      <w:r w:rsidR="00FD59C8">
        <w:rPr>
          <w:rFonts w:ascii="Arial" w:hAnsi="Arial"/>
          <w:color w:val="000000" w:themeColor="text1"/>
          <w:spacing w:val="-3"/>
          <w:sz w:val="22"/>
        </w:rPr>
        <w:t xml:space="preserve"> within the target Senate Districts</w:t>
      </w:r>
      <w:r w:rsidR="00566F53">
        <w:rPr>
          <w:rFonts w:ascii="Arial" w:hAnsi="Arial"/>
          <w:color w:val="000000" w:themeColor="text1"/>
          <w:spacing w:val="-3"/>
          <w:sz w:val="22"/>
        </w:rPr>
        <w:t xml:space="preserve"> coordinated by the </w:t>
      </w:r>
      <w:r w:rsidR="00A5162B">
        <w:rPr>
          <w:rFonts w:ascii="Arial" w:hAnsi="Arial"/>
          <w:color w:val="000000" w:themeColor="text1"/>
          <w:spacing w:val="-3"/>
          <w:sz w:val="22"/>
        </w:rPr>
        <w:t>EAS Coalition Leader.</w:t>
      </w:r>
    </w:p>
    <w:p w14:paraId="094F3640" w14:textId="77777777" w:rsidR="003B1CE7" w:rsidRPr="00F63978" w:rsidRDefault="003B1CE7" w:rsidP="00FA1D5B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</w:p>
    <w:p w14:paraId="70E4EA02" w14:textId="3A53D4F7" w:rsidR="00D66396" w:rsidRPr="003B1CE7" w:rsidRDefault="003B1CE7" w:rsidP="003B1CE7">
      <w:pPr>
        <w:widowControl/>
        <w:tabs>
          <w:tab w:val="left" w:pos="-1440"/>
          <w:tab w:val="left" w:pos="-720"/>
        </w:tabs>
        <w:suppressAutoHyphens/>
        <w:ind w:left="360"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ab/>
      </w:r>
      <w:r w:rsidRPr="003B1CE7">
        <w:rPr>
          <w:rFonts w:ascii="Arial" w:hAnsi="Arial"/>
          <w:b/>
          <w:bCs/>
          <w:color w:val="000000" w:themeColor="text1"/>
          <w:spacing w:val="-3"/>
          <w:sz w:val="22"/>
        </w:rPr>
        <w:t>Election Code &amp; Legislation Reform</w:t>
      </w:r>
    </w:p>
    <w:p w14:paraId="460C636D" w14:textId="342E25AE" w:rsidR="00F63978" w:rsidRDefault="007B6B1F" w:rsidP="00FD59C8">
      <w:pPr>
        <w:pStyle w:val="ListParagraph"/>
        <w:widowControl/>
        <w:numPr>
          <w:ilvl w:val="0"/>
          <w:numId w:val="31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Election Legislative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d</w:t>
      </w:r>
      <w:r w:rsidR="004C37B8">
        <w:rPr>
          <w:rFonts w:ascii="Arial" w:hAnsi="Arial"/>
          <w:color w:val="000000" w:themeColor="text1"/>
          <w:spacing w:val="-3"/>
          <w:sz w:val="22"/>
        </w:rPr>
        <w:t>evelop list of key issues</w:t>
      </w:r>
      <w:r>
        <w:rPr>
          <w:rFonts w:ascii="Arial" w:hAnsi="Arial"/>
          <w:color w:val="000000" w:themeColor="text1"/>
          <w:spacing w:val="-3"/>
          <w:sz w:val="22"/>
        </w:rPr>
        <w:t>, plan of action and COS support requirements</w:t>
      </w:r>
      <w:r w:rsidR="004C37B8">
        <w:rPr>
          <w:rFonts w:ascii="Arial" w:hAnsi="Arial"/>
          <w:color w:val="000000" w:themeColor="text1"/>
          <w:spacing w:val="-3"/>
          <w:sz w:val="22"/>
        </w:rPr>
        <w:t xml:space="preserve"> that must be addressed in the </w:t>
      </w:r>
      <w:r w:rsidR="005B6650">
        <w:rPr>
          <w:rFonts w:ascii="Arial" w:hAnsi="Arial"/>
          <w:color w:val="000000" w:themeColor="text1"/>
          <w:spacing w:val="-3"/>
          <w:sz w:val="22"/>
        </w:rPr>
        <w:t xml:space="preserve">election code and legislative </w:t>
      </w:r>
      <w:r w:rsidR="004C37B8">
        <w:rPr>
          <w:rFonts w:ascii="Arial" w:hAnsi="Arial"/>
          <w:color w:val="000000" w:themeColor="text1"/>
          <w:spacing w:val="-3"/>
          <w:sz w:val="22"/>
        </w:rPr>
        <w:t>reform process including:</w:t>
      </w:r>
    </w:p>
    <w:p w14:paraId="15927DB5" w14:textId="3DC240A4" w:rsidR="004C37B8" w:rsidRDefault="004C37B8" w:rsidP="004C37B8">
      <w:pPr>
        <w:pStyle w:val="ListParagraph"/>
        <w:widowControl/>
        <w:numPr>
          <w:ilvl w:val="1"/>
          <w:numId w:val="31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Voter and election data availability.</w:t>
      </w:r>
    </w:p>
    <w:p w14:paraId="20150B0C" w14:textId="49A3D99A" w:rsidR="004C37B8" w:rsidRDefault="004C37B8" w:rsidP="004C37B8">
      <w:pPr>
        <w:pStyle w:val="ListParagraph"/>
        <w:widowControl/>
        <w:numPr>
          <w:ilvl w:val="1"/>
          <w:numId w:val="31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Replacement of machine ballot counters with paper ballots.</w:t>
      </w:r>
    </w:p>
    <w:p w14:paraId="7FA1E999" w14:textId="77777777" w:rsidR="003E2F83" w:rsidRDefault="005B6650" w:rsidP="003E2F83">
      <w:pPr>
        <w:pStyle w:val="ListParagraph"/>
        <w:widowControl/>
        <w:numPr>
          <w:ilvl w:val="1"/>
          <w:numId w:val="31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Appointment of Commissioner over election administrators.</w:t>
      </w:r>
    </w:p>
    <w:p w14:paraId="0D5870D8" w14:textId="40D9D3DF" w:rsidR="005B6650" w:rsidRPr="003E2F83" w:rsidRDefault="00350207" w:rsidP="003E2F83">
      <w:pPr>
        <w:pStyle w:val="ListParagraph"/>
        <w:widowControl/>
        <w:numPr>
          <w:ilvl w:val="0"/>
          <w:numId w:val="31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3E2F83">
        <w:rPr>
          <w:rFonts w:ascii="Arial" w:hAnsi="Arial"/>
          <w:i/>
          <w:iCs/>
          <w:color w:val="000000" w:themeColor="text1"/>
          <w:spacing w:val="-3"/>
          <w:sz w:val="22"/>
        </w:rPr>
        <w:lastRenderedPageBreak/>
        <w:t>Election Legislative Coordinator</w:t>
      </w:r>
      <w:r w:rsidRPr="003E2F83"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5B6650" w:rsidRPr="003E2F83">
        <w:rPr>
          <w:rFonts w:ascii="Arial" w:hAnsi="Arial"/>
          <w:color w:val="000000" w:themeColor="text1"/>
          <w:spacing w:val="-3"/>
          <w:sz w:val="22"/>
        </w:rPr>
        <w:t xml:space="preserve">leads the COS </w:t>
      </w:r>
      <w:r w:rsidR="00027288" w:rsidRPr="003E2F83">
        <w:rPr>
          <w:rFonts w:ascii="Arial" w:hAnsi="Arial"/>
          <w:color w:val="000000" w:themeColor="text1"/>
          <w:spacing w:val="-3"/>
          <w:sz w:val="22"/>
        </w:rPr>
        <w:t>Legislative Liaison Team</w:t>
      </w:r>
      <w:r w:rsidR="005B6650" w:rsidRPr="003E2F83">
        <w:rPr>
          <w:rFonts w:ascii="Arial" w:hAnsi="Arial"/>
          <w:color w:val="000000" w:themeColor="text1"/>
          <w:spacing w:val="-3"/>
          <w:sz w:val="22"/>
        </w:rPr>
        <w:t xml:space="preserve"> and concerned citizens in </w:t>
      </w:r>
      <w:r w:rsidR="00BC7382" w:rsidRPr="003E2F83">
        <w:rPr>
          <w:rFonts w:ascii="Arial" w:hAnsi="Arial"/>
          <w:color w:val="000000" w:themeColor="text1"/>
          <w:spacing w:val="-3"/>
          <w:sz w:val="22"/>
        </w:rPr>
        <w:t xml:space="preserve">long-term </w:t>
      </w:r>
      <w:r w:rsidR="005B6650" w:rsidRPr="003E2F83">
        <w:rPr>
          <w:rFonts w:ascii="Arial" w:hAnsi="Arial"/>
          <w:color w:val="000000" w:themeColor="text1"/>
          <w:spacing w:val="-3"/>
          <w:sz w:val="22"/>
        </w:rPr>
        <w:t xml:space="preserve">fight to </w:t>
      </w:r>
      <w:r w:rsidR="00BC7382" w:rsidRPr="003E2F83">
        <w:rPr>
          <w:rFonts w:ascii="Arial" w:hAnsi="Arial"/>
          <w:color w:val="000000" w:themeColor="text1"/>
          <w:spacing w:val="-3"/>
          <w:sz w:val="22"/>
        </w:rPr>
        <w:t>drive legislative and election code reform within the state</w:t>
      </w:r>
      <w:r w:rsidR="007B6B1F" w:rsidRPr="003E2F83">
        <w:rPr>
          <w:rFonts w:ascii="Arial" w:hAnsi="Arial"/>
          <w:color w:val="000000" w:themeColor="text1"/>
          <w:spacing w:val="-3"/>
          <w:sz w:val="22"/>
        </w:rPr>
        <w:t xml:space="preserve"> according to the developed plan.</w:t>
      </w:r>
    </w:p>
    <w:p w14:paraId="4AC9345B" w14:textId="77777777" w:rsidR="000120B9" w:rsidRDefault="000120B9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647C4451" w14:textId="77777777" w:rsidR="003E2F83" w:rsidRDefault="003E2F83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2A1F929A" w14:textId="018B9FC0" w:rsidR="00156B64" w:rsidRDefault="00156B64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KEY INTERFACES</w:t>
      </w:r>
      <w:r>
        <w:rPr>
          <w:rFonts w:ascii="Arial" w:hAnsi="Arial"/>
          <w:spacing w:val="-3"/>
          <w:sz w:val="22"/>
        </w:rPr>
        <w:tab/>
      </w:r>
    </w:p>
    <w:p w14:paraId="1847E0A2" w14:textId="75BBE2DB" w:rsidR="00DE33A7" w:rsidRPr="004062F1" w:rsidRDefault="001E076C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Director</w:t>
      </w:r>
    </w:p>
    <w:p w14:paraId="188173A8" w14:textId="1183009A" w:rsidR="00DE33A7" w:rsidRPr="004062F1" w:rsidRDefault="005D1F66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</w:t>
      </w:r>
      <w:r w:rsidR="001E076C">
        <w:rPr>
          <w:rFonts w:ascii="Arial" w:hAnsi="Arial" w:cs="Arial"/>
          <w:sz w:val="22"/>
          <w:szCs w:val="22"/>
        </w:rPr>
        <w:t>Coalitions Director</w:t>
      </w:r>
      <w:r w:rsidR="004676DD">
        <w:rPr>
          <w:rFonts w:ascii="Arial" w:hAnsi="Arial" w:cs="Arial"/>
          <w:sz w:val="22"/>
          <w:szCs w:val="22"/>
        </w:rPr>
        <w:t>/Advisor</w:t>
      </w:r>
    </w:p>
    <w:p w14:paraId="3BDB977D" w14:textId="0D585DB1" w:rsidR="003036D2" w:rsidRDefault="003036D2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HD District Captains</w:t>
      </w:r>
    </w:p>
    <w:p w14:paraId="5E7BE01D" w14:textId="2F8F4756" w:rsidR="003036D2" w:rsidRDefault="003036D2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 Integrative Systems Coordinators </w:t>
      </w:r>
    </w:p>
    <w:p w14:paraId="393EAE7A" w14:textId="6162D5B5" w:rsidR="00DE33A7" w:rsidRPr="004062F1" w:rsidRDefault="003275C1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</w:t>
      </w:r>
      <w:r w:rsidR="003036D2">
        <w:rPr>
          <w:rFonts w:ascii="Arial" w:hAnsi="Arial" w:cs="Arial"/>
          <w:sz w:val="22"/>
          <w:szCs w:val="22"/>
        </w:rPr>
        <w:t xml:space="preserve"> Coalition Coordinators</w:t>
      </w:r>
    </w:p>
    <w:p w14:paraId="34B84BDF" w14:textId="3A4EE882" w:rsidR="00DE33A7" w:rsidRDefault="003275C1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EAS </w:t>
      </w:r>
      <w:r w:rsidR="003036D2">
        <w:rPr>
          <w:rFonts w:ascii="Arial" w:hAnsi="Arial" w:cs="Arial"/>
          <w:sz w:val="22"/>
          <w:szCs w:val="22"/>
        </w:rPr>
        <w:t>Coalition VAs</w:t>
      </w:r>
    </w:p>
    <w:p w14:paraId="003A8EC3" w14:textId="3F15DBC2" w:rsidR="00BC7382" w:rsidRDefault="007317B1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 </w:t>
      </w:r>
      <w:r w:rsidR="00BC7382">
        <w:rPr>
          <w:rFonts w:ascii="Arial" w:hAnsi="Arial" w:cs="Arial"/>
          <w:sz w:val="22"/>
          <w:szCs w:val="22"/>
        </w:rPr>
        <w:t>Legislative Liaison Team</w:t>
      </w:r>
    </w:p>
    <w:p w14:paraId="1D4383C7" w14:textId="7E1A0231" w:rsidR="00DE33A7" w:rsidRDefault="00DE33A7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062F1">
        <w:rPr>
          <w:rFonts w:ascii="Arial" w:hAnsi="Arial" w:cs="Arial"/>
          <w:sz w:val="22"/>
          <w:szCs w:val="22"/>
        </w:rPr>
        <w:t>State Grassroots Coordinators</w:t>
      </w:r>
    </w:p>
    <w:p w14:paraId="46D31D18" w14:textId="0484E75D" w:rsidR="00E4729F" w:rsidRPr="004062F1" w:rsidRDefault="00E4729F" w:rsidP="00DE33A7">
      <w:pPr>
        <w:widowControl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Advisory Board</w:t>
      </w:r>
    </w:p>
    <w:p w14:paraId="12E3E06F" w14:textId="77777777" w:rsidR="000D529D" w:rsidRDefault="000D529D" w:rsidP="00A40663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</w:p>
    <w:p w14:paraId="69D998BE" w14:textId="6684E220" w:rsidR="00A40663" w:rsidRDefault="00A40663" w:rsidP="00A40663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ab/>
      </w:r>
    </w:p>
    <w:p w14:paraId="5798E9A8" w14:textId="6CD9CEF9" w:rsidR="00A40663" w:rsidRPr="008A4F7C" w:rsidRDefault="00A40663" w:rsidP="00A40663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b/>
          <w:color w:val="000000" w:themeColor="text1"/>
          <w:spacing w:val="-3"/>
          <w:sz w:val="22"/>
        </w:rPr>
        <w:t>PERFORMANCE</w:t>
      </w:r>
      <w:r w:rsidR="0030505B">
        <w:rPr>
          <w:rFonts w:ascii="Arial" w:hAnsi="Arial"/>
          <w:b/>
          <w:color w:val="000000" w:themeColor="text1"/>
          <w:spacing w:val="-3"/>
          <w:sz w:val="22"/>
        </w:rPr>
        <w:t xml:space="preserve"> (Early Stage</w:t>
      </w:r>
      <w:r w:rsidR="000F3ED7">
        <w:rPr>
          <w:rFonts w:ascii="Arial" w:hAnsi="Arial"/>
          <w:b/>
          <w:color w:val="000000" w:themeColor="text1"/>
          <w:spacing w:val="-3"/>
          <w:sz w:val="22"/>
        </w:rPr>
        <w:t>)</w:t>
      </w:r>
    </w:p>
    <w:p w14:paraId="55D46A86" w14:textId="350DECB4" w:rsidR="00A40663" w:rsidRDefault="00A40663" w:rsidP="00A40663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color w:val="000000" w:themeColor="text1"/>
          <w:sz w:val="22"/>
        </w:rPr>
        <w:tab/>
      </w:r>
      <w:r w:rsidR="00263C7D">
        <w:rPr>
          <w:rFonts w:ascii="Arial" w:hAnsi="Arial"/>
          <w:color w:val="000000" w:themeColor="text1"/>
          <w:spacing w:val="-3"/>
          <w:sz w:val="22"/>
        </w:rPr>
        <w:t>A</w:t>
      </w:r>
      <w:r>
        <w:rPr>
          <w:rFonts w:ascii="Arial" w:hAnsi="Arial"/>
          <w:color w:val="000000" w:themeColor="text1"/>
          <w:spacing w:val="-3"/>
          <w:sz w:val="22"/>
        </w:rPr>
        <w:t>ll coalition members will have shared goals with respect to advancing the purpose stated in the</w:t>
      </w:r>
    </w:p>
    <w:p w14:paraId="5B769736" w14:textId="63BE90CB" w:rsidR="001869D7" w:rsidRDefault="007B6B1F" w:rsidP="001869D7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ab/>
        <w:t xml:space="preserve">EAS </w:t>
      </w:r>
      <w:r w:rsidR="00A40663">
        <w:rPr>
          <w:rFonts w:ascii="Arial" w:hAnsi="Arial"/>
          <w:color w:val="000000" w:themeColor="text1"/>
          <w:spacing w:val="-3"/>
          <w:sz w:val="22"/>
        </w:rPr>
        <w:t>Coalition charter.</w:t>
      </w:r>
      <w:r w:rsidR="001869D7">
        <w:rPr>
          <w:rFonts w:ascii="Arial" w:hAnsi="Arial"/>
          <w:color w:val="000000" w:themeColor="text1"/>
          <w:spacing w:val="-3"/>
          <w:sz w:val="22"/>
        </w:rPr>
        <w:t xml:space="preserve">  Working leadership team with the five operational Coordinators to be</w:t>
      </w:r>
    </w:p>
    <w:p w14:paraId="4A698BB8" w14:textId="188928C1" w:rsidR="00AE71A5" w:rsidRPr="008A4F7C" w:rsidRDefault="001869D7" w:rsidP="00AE71A5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ab/>
        <w:t xml:space="preserve">fully </w:t>
      </w:r>
      <w:r w:rsidR="009426FB">
        <w:rPr>
          <w:rFonts w:ascii="Arial" w:hAnsi="Arial"/>
          <w:color w:val="000000" w:themeColor="text1"/>
          <w:spacing w:val="-3"/>
          <w:sz w:val="22"/>
        </w:rPr>
        <w:t>functioning</w:t>
      </w:r>
      <w:r>
        <w:rPr>
          <w:rFonts w:ascii="Arial" w:hAnsi="Arial"/>
          <w:color w:val="000000" w:themeColor="text1"/>
          <w:spacing w:val="-3"/>
          <w:sz w:val="22"/>
        </w:rPr>
        <w:t>, developing plans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, </w:t>
      </w:r>
      <w:r>
        <w:rPr>
          <w:rFonts w:ascii="Arial" w:hAnsi="Arial"/>
          <w:color w:val="000000" w:themeColor="text1"/>
          <w:spacing w:val="-3"/>
          <w:sz w:val="22"/>
        </w:rPr>
        <w:t xml:space="preserve">securing 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training </w:t>
      </w:r>
      <w:r>
        <w:rPr>
          <w:rFonts w:ascii="Arial" w:hAnsi="Arial"/>
          <w:color w:val="000000" w:themeColor="text1"/>
          <w:spacing w:val="-3"/>
          <w:sz w:val="22"/>
        </w:rPr>
        <w:t xml:space="preserve">resources and </w:t>
      </w:r>
      <w:r w:rsidR="009426FB">
        <w:rPr>
          <w:rFonts w:ascii="Arial" w:hAnsi="Arial"/>
          <w:color w:val="000000" w:themeColor="text1"/>
          <w:spacing w:val="-3"/>
          <w:sz w:val="22"/>
        </w:rPr>
        <w:t xml:space="preserve">adding </w:t>
      </w:r>
      <w:r>
        <w:rPr>
          <w:rFonts w:ascii="Arial" w:hAnsi="Arial"/>
          <w:color w:val="000000" w:themeColor="text1"/>
          <w:spacing w:val="-3"/>
          <w:sz w:val="22"/>
        </w:rPr>
        <w:t>Coalition VAs</w:t>
      </w:r>
      <w:r w:rsidR="009426FB">
        <w:rPr>
          <w:rFonts w:ascii="Arial" w:hAnsi="Arial"/>
          <w:color w:val="000000" w:themeColor="text1"/>
          <w:spacing w:val="-3"/>
          <w:sz w:val="22"/>
        </w:rPr>
        <w:t>.</w:t>
      </w:r>
    </w:p>
    <w:p w14:paraId="392E45DB" w14:textId="77777777" w:rsidR="00A77AFB" w:rsidRDefault="00A77AFB" w:rsidP="00AE71A5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0AD16012" w14:textId="77777777" w:rsidR="003E2F83" w:rsidRDefault="003E2F83" w:rsidP="00AE71A5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76421A67" w14:textId="0E55C0C8" w:rsidR="00672B63" w:rsidRPr="00AE71A5" w:rsidRDefault="00156B64" w:rsidP="00AE71A5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AE71A5">
        <w:rPr>
          <w:rFonts w:ascii="Arial" w:hAnsi="Arial" w:cs="Arial"/>
          <w:b/>
          <w:bCs/>
          <w:sz w:val="22"/>
          <w:szCs w:val="22"/>
        </w:rPr>
        <w:t>MEASURES</w:t>
      </w:r>
      <w:r w:rsidR="00842423">
        <w:rPr>
          <w:rFonts w:ascii="Arial" w:hAnsi="Arial" w:cs="Arial"/>
          <w:b/>
          <w:bCs/>
          <w:sz w:val="22"/>
          <w:szCs w:val="22"/>
        </w:rPr>
        <w:t xml:space="preserve"> (Early Stage)</w:t>
      </w:r>
    </w:p>
    <w:p w14:paraId="2F065585" w14:textId="77777777" w:rsidR="007B6B1F" w:rsidRDefault="00672B63" w:rsidP="007B6B1F">
      <w:pPr>
        <w:pStyle w:val="Heading1"/>
        <w:rPr>
          <w:bCs/>
          <w:color w:val="000000" w:themeColor="text1"/>
        </w:rPr>
      </w:pPr>
      <w:r>
        <w:tab/>
      </w:r>
      <w:r w:rsidR="007B6B1F">
        <w:rPr>
          <w:bCs/>
          <w:color w:val="000000" w:themeColor="text1"/>
        </w:rPr>
        <w:t>Team Building</w:t>
      </w:r>
    </w:p>
    <w:p w14:paraId="66361A11" w14:textId="6171D447" w:rsidR="00D20C74" w:rsidRDefault="007B6B1F" w:rsidP="00D20C74">
      <w:pPr>
        <w:pStyle w:val="Heading1"/>
        <w:numPr>
          <w:ilvl w:val="0"/>
          <w:numId w:val="33"/>
        </w:numPr>
        <w:rPr>
          <w:b w:val="0"/>
          <w:bCs/>
          <w:color w:val="000000" w:themeColor="text1"/>
        </w:rPr>
      </w:pPr>
      <w:r w:rsidRPr="00F565CC">
        <w:rPr>
          <w:b w:val="0"/>
          <w:bCs/>
          <w:i/>
          <w:iCs/>
          <w:color w:val="000000" w:themeColor="text1"/>
        </w:rPr>
        <w:t>EAS Coalition Leader</w:t>
      </w:r>
      <w:r w:rsidRPr="00D20C74">
        <w:rPr>
          <w:b w:val="0"/>
          <w:bCs/>
          <w:color w:val="000000" w:themeColor="text1"/>
        </w:rPr>
        <w:t xml:space="preserve"> to identify and onboard </w:t>
      </w:r>
      <w:r w:rsidR="00D53711">
        <w:rPr>
          <w:b w:val="0"/>
          <w:bCs/>
          <w:color w:val="000000" w:themeColor="text1"/>
        </w:rPr>
        <w:t xml:space="preserve">the </w:t>
      </w:r>
      <w:r w:rsidR="00D20C74">
        <w:rPr>
          <w:b w:val="0"/>
          <w:bCs/>
          <w:color w:val="000000" w:themeColor="text1"/>
        </w:rPr>
        <w:t xml:space="preserve">five operational </w:t>
      </w:r>
      <w:r w:rsidRPr="00D20C74">
        <w:rPr>
          <w:b w:val="0"/>
          <w:bCs/>
          <w:color w:val="000000" w:themeColor="text1"/>
        </w:rPr>
        <w:t>Coalition VAs to serve as</w:t>
      </w:r>
      <w:r w:rsidR="00D20C74">
        <w:rPr>
          <w:b w:val="0"/>
          <w:bCs/>
          <w:color w:val="000000" w:themeColor="text1"/>
        </w:rPr>
        <w:t xml:space="preserve"> </w:t>
      </w:r>
      <w:r w:rsidRPr="00D20C74">
        <w:rPr>
          <w:b w:val="0"/>
          <w:bCs/>
          <w:color w:val="000000" w:themeColor="text1"/>
        </w:rPr>
        <w:t xml:space="preserve">Coordinators within the Leadership Team within the first </w:t>
      </w:r>
      <w:r w:rsidR="009426FB">
        <w:rPr>
          <w:b w:val="0"/>
          <w:bCs/>
          <w:color w:val="000000" w:themeColor="text1"/>
        </w:rPr>
        <w:t xml:space="preserve">two </w:t>
      </w:r>
      <w:r w:rsidRPr="00D20C74">
        <w:rPr>
          <w:b w:val="0"/>
          <w:bCs/>
          <w:color w:val="000000" w:themeColor="text1"/>
        </w:rPr>
        <w:t>months of startup</w:t>
      </w:r>
      <w:r w:rsidR="00D20C74">
        <w:rPr>
          <w:b w:val="0"/>
          <w:bCs/>
          <w:color w:val="000000" w:themeColor="text1"/>
        </w:rPr>
        <w:t>.</w:t>
      </w:r>
    </w:p>
    <w:p w14:paraId="36A321D0" w14:textId="6486390C" w:rsidR="009426FB" w:rsidRDefault="009426FB" w:rsidP="00657E5F">
      <w:pPr>
        <w:pStyle w:val="Heading1"/>
        <w:numPr>
          <w:ilvl w:val="0"/>
          <w:numId w:val="33"/>
        </w:numPr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Comprehensive communication tools developed and rolled out within the first three months of startup.</w:t>
      </w:r>
    </w:p>
    <w:p w14:paraId="344C2586" w14:textId="61C542F0" w:rsidR="00D20C74" w:rsidRDefault="00135798" w:rsidP="00657E5F">
      <w:pPr>
        <w:pStyle w:val="Heading1"/>
        <w:numPr>
          <w:ilvl w:val="0"/>
          <w:numId w:val="33"/>
        </w:numPr>
        <w:rPr>
          <w:b w:val="0"/>
          <w:bCs/>
          <w:color w:val="000000" w:themeColor="text1"/>
        </w:rPr>
      </w:pPr>
      <w:r w:rsidRPr="00D20C74">
        <w:rPr>
          <w:b w:val="0"/>
          <w:bCs/>
          <w:color w:val="000000" w:themeColor="text1"/>
        </w:rPr>
        <w:t>Onboard at least 12</w:t>
      </w:r>
      <w:r w:rsidR="00D20C74">
        <w:rPr>
          <w:b w:val="0"/>
          <w:bCs/>
          <w:color w:val="000000" w:themeColor="text1"/>
        </w:rPr>
        <w:t xml:space="preserve"> Coalition </w:t>
      </w:r>
      <w:r w:rsidRPr="00D20C74">
        <w:rPr>
          <w:b w:val="0"/>
          <w:bCs/>
          <w:color w:val="000000" w:themeColor="text1"/>
        </w:rPr>
        <w:t xml:space="preserve">VAs supporting the </w:t>
      </w:r>
      <w:r w:rsidR="00D20C74">
        <w:rPr>
          <w:b w:val="0"/>
          <w:bCs/>
          <w:color w:val="000000" w:themeColor="text1"/>
        </w:rPr>
        <w:t xml:space="preserve">five operational Coordinators </w:t>
      </w:r>
      <w:r w:rsidRPr="00D20C74">
        <w:rPr>
          <w:b w:val="0"/>
          <w:bCs/>
          <w:color w:val="000000" w:themeColor="text1"/>
        </w:rPr>
        <w:t>with</w:t>
      </w:r>
      <w:r w:rsidR="009426FB">
        <w:rPr>
          <w:b w:val="0"/>
          <w:bCs/>
          <w:color w:val="000000" w:themeColor="text1"/>
        </w:rPr>
        <w:t>in</w:t>
      </w:r>
      <w:r w:rsidRPr="00D20C74">
        <w:rPr>
          <w:b w:val="0"/>
          <w:bCs/>
          <w:color w:val="000000" w:themeColor="text1"/>
        </w:rPr>
        <w:t xml:space="preserve"> the first </w:t>
      </w:r>
      <w:r w:rsidR="009426FB">
        <w:rPr>
          <w:b w:val="0"/>
          <w:bCs/>
          <w:color w:val="000000" w:themeColor="text1"/>
        </w:rPr>
        <w:t xml:space="preserve">five </w:t>
      </w:r>
      <w:r w:rsidRPr="00D20C74">
        <w:rPr>
          <w:b w:val="0"/>
          <w:bCs/>
          <w:color w:val="000000" w:themeColor="text1"/>
        </w:rPr>
        <w:t>months of startup.</w:t>
      </w:r>
    </w:p>
    <w:p w14:paraId="1C5C3780" w14:textId="63D5501C" w:rsidR="0036103B" w:rsidRPr="00D20C74" w:rsidRDefault="0036103B" w:rsidP="009426FB">
      <w:pPr>
        <w:pStyle w:val="Heading1"/>
        <w:ind w:left="720"/>
        <w:rPr>
          <w:b w:val="0"/>
          <w:bCs/>
          <w:color w:val="000000" w:themeColor="text1"/>
        </w:rPr>
      </w:pPr>
    </w:p>
    <w:p w14:paraId="1FCA4F30" w14:textId="67A5DE35" w:rsidR="00657E5F" w:rsidRPr="009426FB" w:rsidRDefault="009426FB" w:rsidP="00657E5F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ab/>
      </w:r>
      <w:r>
        <w:rPr>
          <w:rFonts w:ascii="Arial" w:hAnsi="Arial"/>
          <w:b/>
          <w:color w:val="000000" w:themeColor="text1"/>
          <w:spacing w:val="-3"/>
          <w:sz w:val="22"/>
        </w:rPr>
        <w:t>Civic Engagement/Training</w:t>
      </w:r>
    </w:p>
    <w:p w14:paraId="4FC29E31" w14:textId="6B2CB812" w:rsidR="00F532DF" w:rsidRPr="007021F3" w:rsidRDefault="00F532DF" w:rsidP="00F532DF">
      <w:pPr>
        <w:pStyle w:val="ListParagraph"/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F565CC">
        <w:rPr>
          <w:rFonts w:ascii="Arial" w:hAnsi="Arial"/>
          <w:i/>
          <w:iCs/>
          <w:color w:val="000000" w:themeColor="text1"/>
          <w:spacing w:val="-3"/>
          <w:sz w:val="22"/>
        </w:rPr>
        <w:t>Civic Engagement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completes training plan, </w:t>
      </w:r>
      <w:r w:rsidRPr="007021F3">
        <w:rPr>
          <w:rFonts w:ascii="Arial" w:hAnsi="Arial"/>
          <w:color w:val="000000" w:themeColor="text1"/>
          <w:spacing w:val="-3"/>
          <w:sz w:val="22"/>
        </w:rPr>
        <w:t>secure</w:t>
      </w:r>
      <w:r>
        <w:rPr>
          <w:rFonts w:ascii="Arial" w:hAnsi="Arial"/>
          <w:color w:val="000000" w:themeColor="text1"/>
          <w:spacing w:val="-3"/>
          <w:sz w:val="22"/>
        </w:rPr>
        <w:t>s</w:t>
      </w:r>
      <w:r w:rsidRPr="007021F3">
        <w:rPr>
          <w:rFonts w:ascii="Arial" w:hAnsi="Arial"/>
          <w:color w:val="000000" w:themeColor="text1"/>
          <w:spacing w:val="-3"/>
          <w:sz w:val="22"/>
        </w:rPr>
        <w:t xml:space="preserve"> training </w:t>
      </w:r>
      <w:r w:rsidR="00152DC1" w:rsidRPr="007021F3">
        <w:rPr>
          <w:rFonts w:ascii="Arial" w:hAnsi="Arial"/>
          <w:color w:val="000000" w:themeColor="text1"/>
          <w:spacing w:val="-3"/>
          <w:sz w:val="22"/>
        </w:rPr>
        <w:t>resources,</w:t>
      </w:r>
      <w:r w:rsidRPr="007021F3">
        <w:rPr>
          <w:rFonts w:ascii="Arial" w:hAnsi="Arial"/>
          <w:color w:val="000000" w:themeColor="text1"/>
          <w:spacing w:val="-3"/>
          <w:sz w:val="22"/>
        </w:rPr>
        <w:t xml:space="preserve"> and </w:t>
      </w:r>
      <w:r>
        <w:rPr>
          <w:rFonts w:ascii="Arial" w:hAnsi="Arial"/>
          <w:color w:val="000000" w:themeColor="text1"/>
          <w:spacing w:val="-3"/>
          <w:sz w:val="22"/>
        </w:rPr>
        <w:t xml:space="preserve">begins 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training </w:t>
      </w:r>
      <w:r w:rsidRPr="007021F3">
        <w:rPr>
          <w:rFonts w:ascii="Arial" w:hAnsi="Arial"/>
          <w:color w:val="000000" w:themeColor="text1"/>
          <w:spacing w:val="-3"/>
          <w:sz w:val="22"/>
        </w:rPr>
        <w:t>Coalition VAs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 within three months of onboarding.</w:t>
      </w:r>
    </w:p>
    <w:p w14:paraId="329E5066" w14:textId="0F09EFC0" w:rsidR="00F532DF" w:rsidRDefault="00F532DF" w:rsidP="005C3096">
      <w:pPr>
        <w:widowControl/>
        <w:numPr>
          <w:ilvl w:val="1"/>
          <w:numId w:val="19"/>
        </w:numPr>
        <w:tabs>
          <w:tab w:val="left" w:pos="-1440"/>
          <w:tab w:val="left" w:pos="-720"/>
        </w:tabs>
        <w:suppressAutoHyphens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color w:val="000000" w:themeColor="text1"/>
          <w:spacing w:val="-3"/>
          <w:sz w:val="22"/>
        </w:rPr>
        <w:t>Training competed with initial class of onboarded Coalition VAs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 soon thereafter.</w:t>
      </w:r>
    </w:p>
    <w:p w14:paraId="3B150D88" w14:textId="3A76C210" w:rsidR="00657E5F" w:rsidRPr="00B62AD9" w:rsidRDefault="003E2F83" w:rsidP="00B62AD9">
      <w:pPr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</w:pPr>
      <w:r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State Action Squad Leader team with </w:t>
      </w:r>
      <w:r w:rsidR="00F532DF" w:rsidRPr="00B62AD9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>Coordinator</w:t>
      </w:r>
      <w:r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to</w:t>
      </w:r>
      <w:r w:rsidR="00F532DF" w:rsidRPr="00B62AD9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lead first efforts in upcoming elections.</w:t>
      </w:r>
      <w:r w:rsidR="009E11C2" w:rsidRPr="00B62AD9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br/>
      </w:r>
      <w:r w:rsidR="00657E5F" w:rsidRPr="00B62AD9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ab/>
      </w:r>
    </w:p>
    <w:p w14:paraId="359EEF03" w14:textId="0B13AD7F" w:rsidR="00752C26" w:rsidRDefault="00752C26" w:rsidP="00752C26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 w:rsidRPr="008A4F7C">
        <w:rPr>
          <w:rFonts w:ascii="Arial" w:hAnsi="Arial"/>
          <w:color w:val="000000" w:themeColor="text1"/>
          <w:spacing w:val="-3"/>
          <w:sz w:val="22"/>
        </w:rPr>
        <w:tab/>
      </w:r>
      <w:r w:rsidR="00F532DF">
        <w:rPr>
          <w:rFonts w:ascii="Arial" w:hAnsi="Arial"/>
          <w:b/>
          <w:color w:val="000000" w:themeColor="text1"/>
          <w:spacing w:val="-3"/>
          <w:sz w:val="22"/>
        </w:rPr>
        <w:t>Election Security &amp; Monitoring Engagement/Training</w:t>
      </w:r>
    </w:p>
    <w:p w14:paraId="48FAC68E" w14:textId="327E4B3E" w:rsidR="00152DC1" w:rsidRDefault="00152DC1" w:rsidP="00152DC1">
      <w:pPr>
        <w:pStyle w:val="ListParagraph"/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F565CC">
        <w:rPr>
          <w:rFonts w:ascii="Arial" w:hAnsi="Arial"/>
          <w:i/>
          <w:iCs/>
          <w:color w:val="000000" w:themeColor="text1"/>
          <w:spacing w:val="-3"/>
          <w:sz w:val="22"/>
        </w:rPr>
        <w:t>Election Rules &amp; Process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5C3096">
        <w:rPr>
          <w:rFonts w:ascii="Arial" w:hAnsi="Arial"/>
          <w:color w:val="000000" w:themeColor="text1"/>
          <w:spacing w:val="-3"/>
          <w:sz w:val="22"/>
        </w:rPr>
        <w:t>completes</w:t>
      </w:r>
      <w:r>
        <w:rPr>
          <w:rFonts w:ascii="Arial" w:hAnsi="Arial"/>
          <w:color w:val="000000" w:themeColor="text1"/>
          <w:spacing w:val="-3"/>
          <w:sz w:val="22"/>
        </w:rPr>
        <w:t xml:space="preserve"> training plan, secure</w:t>
      </w:r>
      <w:r w:rsidR="007E3491">
        <w:rPr>
          <w:rFonts w:ascii="Arial" w:hAnsi="Arial"/>
          <w:color w:val="000000" w:themeColor="text1"/>
          <w:spacing w:val="-3"/>
          <w:sz w:val="22"/>
        </w:rPr>
        <w:t>s</w:t>
      </w:r>
      <w:r>
        <w:rPr>
          <w:rFonts w:ascii="Arial" w:hAnsi="Arial"/>
          <w:color w:val="000000" w:themeColor="text1"/>
          <w:spacing w:val="-3"/>
          <w:sz w:val="22"/>
        </w:rPr>
        <w:t xml:space="preserve"> training resources and begin</w:t>
      </w:r>
      <w:r w:rsidR="005C3096">
        <w:rPr>
          <w:rFonts w:ascii="Arial" w:hAnsi="Arial"/>
          <w:color w:val="000000" w:themeColor="text1"/>
          <w:spacing w:val="-3"/>
          <w:sz w:val="22"/>
        </w:rPr>
        <w:t>s</w:t>
      </w:r>
      <w:r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training </w:t>
      </w:r>
      <w:r>
        <w:rPr>
          <w:rFonts w:ascii="Arial" w:hAnsi="Arial"/>
          <w:color w:val="000000" w:themeColor="text1"/>
          <w:spacing w:val="-3"/>
          <w:sz w:val="22"/>
        </w:rPr>
        <w:t>Coalition VAs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 within three months of onboarding.</w:t>
      </w:r>
    </w:p>
    <w:p w14:paraId="79C1D4AA" w14:textId="42792BDC" w:rsidR="00C41A0A" w:rsidRPr="005C3096" w:rsidRDefault="00152DC1" w:rsidP="005C3096">
      <w:pPr>
        <w:pStyle w:val="ListParagraph"/>
        <w:widowControl/>
        <w:numPr>
          <w:ilvl w:val="1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 w:rsidRPr="00D53711">
        <w:rPr>
          <w:rFonts w:ascii="Arial" w:hAnsi="Arial"/>
          <w:color w:val="000000" w:themeColor="text1"/>
          <w:spacing w:val="-3"/>
          <w:sz w:val="22"/>
        </w:rPr>
        <w:t>Training completed with initial class of onboarded Coalition VAs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 </w:t>
      </w:r>
      <w:r w:rsidR="007E3491">
        <w:rPr>
          <w:rFonts w:ascii="Arial" w:hAnsi="Arial"/>
          <w:color w:val="000000" w:themeColor="text1"/>
          <w:spacing w:val="-3"/>
          <w:sz w:val="22"/>
        </w:rPr>
        <w:t>within two months</w:t>
      </w:r>
      <w:r w:rsidR="00D53711">
        <w:rPr>
          <w:rFonts w:ascii="Arial" w:hAnsi="Arial"/>
          <w:color w:val="000000" w:themeColor="text1"/>
          <w:spacing w:val="-3"/>
          <w:sz w:val="22"/>
        </w:rPr>
        <w:t xml:space="preserve"> thereafter.</w:t>
      </w:r>
    </w:p>
    <w:p w14:paraId="1B8227EF" w14:textId="3219604B" w:rsidR="005C3096" w:rsidRPr="007E3491" w:rsidRDefault="005C3096" w:rsidP="004C4881">
      <w:pPr>
        <w:pStyle w:val="ListParagraph"/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</w:pPr>
      <w:r w:rsidRPr="005C3096">
        <w:rPr>
          <w:rFonts w:ascii="Arial" w:hAnsi="Arial"/>
          <w:i/>
          <w:iCs/>
          <w:color w:val="000000" w:themeColor="text1"/>
          <w:spacing w:val="-3"/>
          <w:sz w:val="22"/>
        </w:rPr>
        <w:t>County Commissions Court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completes training plan, secure</w:t>
      </w:r>
      <w:r w:rsidR="007E3491">
        <w:rPr>
          <w:rFonts w:ascii="Arial" w:hAnsi="Arial"/>
          <w:color w:val="000000" w:themeColor="text1"/>
          <w:spacing w:val="-3"/>
          <w:sz w:val="22"/>
        </w:rPr>
        <w:t>s</w:t>
      </w:r>
      <w:r>
        <w:rPr>
          <w:rFonts w:ascii="Arial" w:hAnsi="Arial"/>
          <w:color w:val="000000" w:themeColor="text1"/>
          <w:spacing w:val="-3"/>
          <w:sz w:val="22"/>
        </w:rPr>
        <w:t xml:space="preserve"> training resources and begins training Coalition VAs within three months of onboarding.</w:t>
      </w:r>
    </w:p>
    <w:p w14:paraId="7D9A221D" w14:textId="77777777" w:rsidR="007E3491" w:rsidRPr="007E3491" w:rsidRDefault="007E3491" w:rsidP="007E3491">
      <w:pPr>
        <w:pStyle w:val="ListParagraph"/>
        <w:widowControl/>
        <w:numPr>
          <w:ilvl w:val="1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 w:rsidRPr="00D53711">
        <w:rPr>
          <w:rFonts w:ascii="Arial" w:hAnsi="Arial"/>
          <w:color w:val="000000" w:themeColor="text1"/>
          <w:spacing w:val="-3"/>
          <w:sz w:val="22"/>
        </w:rPr>
        <w:t>Training completed with initial class of onboarded Coalition VAs</w:t>
      </w:r>
      <w:r>
        <w:rPr>
          <w:rFonts w:ascii="Arial" w:hAnsi="Arial"/>
          <w:color w:val="000000" w:themeColor="text1"/>
          <w:spacing w:val="-3"/>
          <w:sz w:val="22"/>
        </w:rPr>
        <w:t xml:space="preserve"> within two months thereafter.</w:t>
      </w:r>
    </w:p>
    <w:p w14:paraId="6294C368" w14:textId="60BAFC1A" w:rsidR="007E3491" w:rsidRPr="007E3491" w:rsidRDefault="007E3491" w:rsidP="007E3491">
      <w:pPr>
        <w:pStyle w:val="ListParagraph"/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Election Monitoring Coordinator</w:t>
      </w:r>
      <w:r w:rsidRPr="007E3491">
        <w:rPr>
          <w:rFonts w:ascii="Arial" w:hAnsi="Arial"/>
          <w:color w:val="000000" w:themeColor="text1"/>
          <w:spacing w:val="-3"/>
          <w:sz w:val="22"/>
        </w:rPr>
        <w:t xml:space="preserve"> </w:t>
      </w:r>
      <w:r>
        <w:rPr>
          <w:rFonts w:ascii="Arial" w:hAnsi="Arial"/>
          <w:color w:val="000000" w:themeColor="text1"/>
          <w:spacing w:val="-3"/>
          <w:sz w:val="22"/>
        </w:rPr>
        <w:t>completes training plan, secures training resources and begins training Coalition VAs within three months of onboarding.</w:t>
      </w:r>
    </w:p>
    <w:p w14:paraId="18C34800" w14:textId="517025A6" w:rsidR="000F3ED7" w:rsidRPr="00B62AD9" w:rsidRDefault="007E3491" w:rsidP="000F3ED7">
      <w:pPr>
        <w:pStyle w:val="ListParagraph"/>
        <w:widowControl/>
        <w:numPr>
          <w:ilvl w:val="1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 w:rsidRPr="00D53711">
        <w:rPr>
          <w:rFonts w:ascii="Arial" w:hAnsi="Arial"/>
          <w:color w:val="000000" w:themeColor="text1"/>
          <w:spacing w:val="-3"/>
          <w:sz w:val="22"/>
        </w:rPr>
        <w:lastRenderedPageBreak/>
        <w:t>Training completed with initial class of onboarded Coalition VAs</w:t>
      </w:r>
      <w:r>
        <w:rPr>
          <w:rFonts w:ascii="Arial" w:hAnsi="Arial"/>
          <w:color w:val="000000" w:themeColor="text1"/>
          <w:spacing w:val="-3"/>
          <w:sz w:val="22"/>
        </w:rPr>
        <w:t xml:space="preserve"> within four months thereafter.</w:t>
      </w:r>
    </w:p>
    <w:p w14:paraId="56613508" w14:textId="392314E0" w:rsidR="00B62AD9" w:rsidRPr="00B62AD9" w:rsidRDefault="00B62AD9" w:rsidP="00B62AD9">
      <w:pPr>
        <w:pStyle w:val="ListParagraph"/>
        <w:widowControl/>
        <w:numPr>
          <w:ilvl w:val="0"/>
          <w:numId w:val="19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</w:pPr>
      <w:r w:rsidRPr="00B62AD9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>State Election Action Squad Leader teams with Coordinators to lead first efforts in upcoming elections.</w:t>
      </w:r>
    </w:p>
    <w:p w14:paraId="2AE3577E" w14:textId="77777777" w:rsidR="00B62AD9" w:rsidRDefault="000F3ED7" w:rsidP="000F3ED7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>
        <w:rPr>
          <w:rFonts w:ascii="Arial" w:hAnsi="Arial"/>
          <w:b/>
          <w:bCs/>
          <w:color w:val="000000" w:themeColor="text1"/>
          <w:spacing w:val="-3"/>
          <w:sz w:val="22"/>
        </w:rPr>
        <w:tab/>
      </w:r>
    </w:p>
    <w:p w14:paraId="55EBDA75" w14:textId="6EA05616" w:rsidR="000F3ED7" w:rsidRDefault="00B62AD9" w:rsidP="000F3ED7">
      <w:pPr>
        <w:widowControl/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color w:val="000000" w:themeColor="text1"/>
          <w:spacing w:val="-3"/>
          <w:sz w:val="22"/>
        </w:rPr>
      </w:pPr>
      <w:r>
        <w:rPr>
          <w:rFonts w:ascii="Arial" w:hAnsi="Arial"/>
          <w:b/>
          <w:bCs/>
          <w:color w:val="000000" w:themeColor="text1"/>
          <w:spacing w:val="-3"/>
          <w:sz w:val="22"/>
        </w:rPr>
        <w:tab/>
      </w:r>
      <w:r w:rsidR="000F3ED7">
        <w:rPr>
          <w:rFonts w:ascii="Arial" w:hAnsi="Arial"/>
          <w:b/>
          <w:bCs/>
          <w:color w:val="000000" w:themeColor="text1"/>
          <w:spacing w:val="-3"/>
          <w:sz w:val="22"/>
        </w:rPr>
        <w:t>Election Code &amp; Legislation Reform</w:t>
      </w:r>
    </w:p>
    <w:p w14:paraId="0A518BA8" w14:textId="325A386B" w:rsidR="003E2F83" w:rsidRPr="003E2F83" w:rsidRDefault="000F3ED7" w:rsidP="003E2F83">
      <w:pPr>
        <w:pStyle w:val="ListParagraph"/>
        <w:widowControl/>
        <w:numPr>
          <w:ilvl w:val="0"/>
          <w:numId w:val="34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color w:val="000000" w:themeColor="text1"/>
          <w:spacing w:val="-3"/>
          <w:sz w:val="22"/>
        </w:rPr>
      </w:pPr>
      <w:r w:rsidRPr="007E3491">
        <w:rPr>
          <w:rFonts w:ascii="Arial" w:hAnsi="Arial"/>
          <w:i/>
          <w:iCs/>
          <w:color w:val="000000" w:themeColor="text1"/>
          <w:spacing w:val="-3"/>
          <w:sz w:val="22"/>
        </w:rPr>
        <w:t>Election Legislative Coordinator</w:t>
      </w:r>
      <w:r>
        <w:rPr>
          <w:rFonts w:ascii="Arial" w:hAnsi="Arial"/>
          <w:color w:val="000000" w:themeColor="text1"/>
          <w:spacing w:val="-3"/>
          <w:sz w:val="22"/>
        </w:rPr>
        <w:t xml:space="preserve"> to complete the list of key issues, the plan of action and COS support requirements within </w:t>
      </w:r>
      <w:r w:rsidR="006F23FD">
        <w:rPr>
          <w:rFonts w:ascii="Arial" w:hAnsi="Arial"/>
          <w:color w:val="000000" w:themeColor="text1"/>
          <w:spacing w:val="-3"/>
          <w:sz w:val="22"/>
        </w:rPr>
        <w:t>t</w:t>
      </w:r>
      <w:r w:rsidR="00350DDC">
        <w:rPr>
          <w:rFonts w:ascii="Arial" w:hAnsi="Arial"/>
          <w:color w:val="000000" w:themeColor="text1"/>
          <w:spacing w:val="-3"/>
          <w:sz w:val="22"/>
        </w:rPr>
        <w:t xml:space="preserve">wo </w:t>
      </w:r>
      <w:r w:rsidR="006F23FD">
        <w:rPr>
          <w:rFonts w:ascii="Arial" w:hAnsi="Arial"/>
          <w:color w:val="000000" w:themeColor="text1"/>
          <w:spacing w:val="-3"/>
          <w:sz w:val="22"/>
        </w:rPr>
        <w:t>months of onboarding</w:t>
      </w:r>
      <w:r w:rsidR="003E2F83">
        <w:rPr>
          <w:rFonts w:ascii="Arial" w:hAnsi="Arial"/>
          <w:color w:val="000000" w:themeColor="text1"/>
          <w:spacing w:val="-3"/>
          <w:sz w:val="22"/>
        </w:rPr>
        <w:t>.</w:t>
      </w:r>
    </w:p>
    <w:p w14:paraId="00665A80" w14:textId="47B75E78" w:rsidR="007E3491" w:rsidRPr="003E2F83" w:rsidRDefault="003E2F83" w:rsidP="00B62AD9">
      <w:pPr>
        <w:pStyle w:val="ListParagraph"/>
        <w:widowControl/>
        <w:numPr>
          <w:ilvl w:val="0"/>
          <w:numId w:val="34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</w:pPr>
      <w:r w:rsidRPr="003E2F83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>State Election Action Squad Leader teams with Coordinator</w:t>
      </w:r>
      <w:r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and COS Legislative Liaison Team</w:t>
      </w:r>
      <w:r w:rsidRPr="003E2F83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to</w:t>
      </w:r>
      <w:r w:rsidR="0078413E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demonstrate </w:t>
      </w:r>
      <w:r w:rsidR="006F23FD" w:rsidRPr="003E2F83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action towards voter/election data process changes </w:t>
      </w:r>
      <w:r w:rsidR="00495514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and </w:t>
      </w:r>
      <w:r w:rsidR="0078413E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>at least one</w:t>
      </w:r>
      <w:r w:rsidR="006F23FD" w:rsidRPr="003E2F83">
        <w:rPr>
          <w:rFonts w:ascii="Arial" w:hAnsi="Arial"/>
          <w:b/>
          <w:bCs/>
          <w:i/>
          <w:iCs/>
          <w:color w:val="000000" w:themeColor="text1"/>
          <w:spacing w:val="-3"/>
          <w:sz w:val="22"/>
        </w:rPr>
        <w:t xml:space="preserve"> other key action item within six months thereafter.</w:t>
      </w:r>
    </w:p>
    <w:p w14:paraId="48724915" w14:textId="77777777" w:rsidR="00B37F8B" w:rsidRPr="00B37F8B" w:rsidRDefault="00B37F8B" w:rsidP="00B37F8B">
      <w:pPr>
        <w:widowControl/>
        <w:tabs>
          <w:tab w:val="left" w:pos="-1440"/>
          <w:tab w:val="left" w:pos="-720"/>
        </w:tabs>
        <w:suppressAutoHyphens/>
        <w:ind w:left="1440"/>
        <w:jc w:val="both"/>
        <w:rPr>
          <w:rFonts w:ascii="Arial" w:hAnsi="Arial"/>
          <w:color w:val="000000" w:themeColor="text1"/>
          <w:spacing w:val="-3"/>
          <w:sz w:val="22"/>
        </w:rPr>
      </w:pPr>
    </w:p>
    <w:p w14:paraId="198544AA" w14:textId="77777777" w:rsidR="000120B9" w:rsidRDefault="000120B9" w:rsidP="000D529D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b/>
          <w:color w:val="000000" w:themeColor="text1"/>
          <w:spacing w:val="-3"/>
          <w:sz w:val="22"/>
        </w:rPr>
      </w:pPr>
    </w:p>
    <w:p w14:paraId="185B0C34" w14:textId="0DE4B1CA" w:rsidR="000D529D" w:rsidRPr="008A4F7C" w:rsidRDefault="000D529D" w:rsidP="000D529D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color w:val="000000" w:themeColor="text1"/>
          <w:spacing w:val="-3"/>
          <w:sz w:val="22"/>
        </w:rPr>
      </w:pPr>
      <w:r>
        <w:rPr>
          <w:rFonts w:ascii="Arial" w:hAnsi="Arial"/>
          <w:b/>
          <w:color w:val="000000" w:themeColor="text1"/>
          <w:spacing w:val="-3"/>
          <w:sz w:val="22"/>
        </w:rPr>
        <w:t>WORK PROCESSES</w:t>
      </w:r>
      <w:r w:rsidRPr="008A4F7C">
        <w:rPr>
          <w:rFonts w:ascii="Arial" w:hAnsi="Arial"/>
          <w:color w:val="000000" w:themeColor="text1"/>
          <w:spacing w:val="-3"/>
          <w:sz w:val="22"/>
        </w:rPr>
        <w:tab/>
      </w:r>
    </w:p>
    <w:p w14:paraId="76E30D80" w14:textId="07D12F93" w:rsidR="000120B9" w:rsidRDefault="00DA500B" w:rsidP="000D529D">
      <w:pPr>
        <w:pStyle w:val="BodyTextIndent"/>
        <w:widowControl/>
        <w:tabs>
          <w:tab w:val="clear" w:pos="2592"/>
          <w:tab w:val="clear" w:pos="3024"/>
        </w:tabs>
        <w:ind w:left="72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The magnitude of the task ahead for the </w:t>
      </w:r>
      <w:r w:rsidR="005C3096">
        <w:rPr>
          <w:color w:val="000000" w:themeColor="text1"/>
          <w:sz w:val="22"/>
        </w:rPr>
        <w:t>E</w:t>
      </w:r>
      <w:r w:rsidR="000318BD">
        <w:rPr>
          <w:color w:val="000000" w:themeColor="text1"/>
          <w:sz w:val="22"/>
        </w:rPr>
        <w:t>AS</w:t>
      </w:r>
      <w:r w:rsidR="005C309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Coalition is </w:t>
      </w:r>
      <w:r w:rsidR="005C3096">
        <w:rPr>
          <w:color w:val="000000" w:themeColor="text1"/>
          <w:sz w:val="22"/>
        </w:rPr>
        <w:t>challenging and multifaceted.  All Coordinators must work closely together</w:t>
      </w:r>
      <w:r w:rsidR="00E96204">
        <w:rPr>
          <w:color w:val="000000" w:themeColor="text1"/>
          <w:sz w:val="22"/>
        </w:rPr>
        <w:t>,</w:t>
      </w:r>
      <w:r w:rsidR="005C3096">
        <w:rPr>
          <w:color w:val="000000" w:themeColor="text1"/>
          <w:sz w:val="22"/>
        </w:rPr>
        <w:t xml:space="preserve"> because the work product of one Coordinator </w:t>
      </w:r>
      <w:r w:rsidR="00E96204">
        <w:rPr>
          <w:color w:val="000000" w:themeColor="text1"/>
          <w:sz w:val="22"/>
        </w:rPr>
        <w:t xml:space="preserve">is directly tied to </w:t>
      </w:r>
      <w:r w:rsidR="00DB2786">
        <w:rPr>
          <w:color w:val="000000" w:themeColor="text1"/>
          <w:sz w:val="22"/>
        </w:rPr>
        <w:t xml:space="preserve">that of </w:t>
      </w:r>
      <w:r w:rsidR="00E96204">
        <w:rPr>
          <w:color w:val="000000" w:themeColor="text1"/>
          <w:sz w:val="22"/>
        </w:rPr>
        <w:t>the other.</w:t>
      </w:r>
      <w:r w:rsidR="00DB2786">
        <w:rPr>
          <w:color w:val="000000" w:themeColor="text1"/>
          <w:sz w:val="22"/>
        </w:rPr>
        <w:t xml:space="preserve"> The </w:t>
      </w:r>
      <w:r w:rsidR="00DB2786" w:rsidRPr="00DB2786">
        <w:rPr>
          <w:i/>
          <w:iCs/>
          <w:color w:val="000000" w:themeColor="text1"/>
          <w:sz w:val="22"/>
        </w:rPr>
        <w:t>State Election Action Squad Leader</w:t>
      </w:r>
      <w:r w:rsidR="00DB2786">
        <w:rPr>
          <w:color w:val="000000" w:themeColor="text1"/>
          <w:sz w:val="22"/>
        </w:rPr>
        <w:t xml:space="preserve"> must play a key leadership role in ensuring these entities work together and communicate with one another.</w:t>
      </w:r>
    </w:p>
    <w:p w14:paraId="67DE3DE5" w14:textId="77777777" w:rsidR="000120B9" w:rsidRDefault="000120B9" w:rsidP="000D529D">
      <w:pPr>
        <w:pStyle w:val="BodyTextIndent"/>
        <w:widowControl/>
        <w:tabs>
          <w:tab w:val="clear" w:pos="2592"/>
          <w:tab w:val="clear" w:pos="3024"/>
        </w:tabs>
        <w:ind w:left="720" w:firstLine="0"/>
        <w:rPr>
          <w:color w:val="000000" w:themeColor="text1"/>
          <w:sz w:val="22"/>
        </w:rPr>
      </w:pPr>
    </w:p>
    <w:p w14:paraId="582A3C8F" w14:textId="51E164C4" w:rsidR="000D529D" w:rsidRDefault="000120B9" w:rsidP="000D529D">
      <w:pPr>
        <w:pStyle w:val="BodyTextIndent"/>
        <w:widowControl/>
        <w:tabs>
          <w:tab w:val="clear" w:pos="2592"/>
          <w:tab w:val="clear" w:pos="3024"/>
        </w:tabs>
        <w:ind w:left="72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</w:t>
      </w:r>
      <w:r w:rsidR="00DA500B">
        <w:rPr>
          <w:color w:val="000000" w:themeColor="text1"/>
          <w:sz w:val="22"/>
        </w:rPr>
        <w:t>uccess in th</w:t>
      </w:r>
      <w:r w:rsidR="00E96204">
        <w:rPr>
          <w:color w:val="000000" w:themeColor="text1"/>
          <w:sz w:val="22"/>
        </w:rPr>
        <w:t xml:space="preserve">e targeted Senate districts and key issues with the State Legislature </w:t>
      </w:r>
      <w:r>
        <w:rPr>
          <w:color w:val="000000" w:themeColor="text1"/>
          <w:sz w:val="22"/>
        </w:rPr>
        <w:t>will permit the Coalition to organically extend its operations throughout the State of Texas. Coalition VAs will be drawn from the HDs</w:t>
      </w:r>
      <w:r w:rsidR="00793BE9">
        <w:rPr>
          <w:color w:val="000000" w:themeColor="text1"/>
          <w:sz w:val="22"/>
        </w:rPr>
        <w:t xml:space="preserve"> in</w:t>
      </w:r>
      <w:r>
        <w:rPr>
          <w:color w:val="000000" w:themeColor="text1"/>
          <w:sz w:val="22"/>
        </w:rPr>
        <w:t xml:space="preserve"> the targeted districts</w:t>
      </w:r>
      <w:r w:rsidR="00793BE9">
        <w:rPr>
          <w:color w:val="000000" w:themeColor="text1"/>
          <w:sz w:val="22"/>
        </w:rPr>
        <w:t xml:space="preserve"> and will require support and cooperation from the DCs and Integrative Systems Coordinators.</w:t>
      </w:r>
      <w:r>
        <w:rPr>
          <w:color w:val="000000" w:themeColor="text1"/>
          <w:sz w:val="22"/>
        </w:rPr>
        <w:t xml:space="preserve"> </w:t>
      </w:r>
      <w:r w:rsidR="00793BE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VAs </w:t>
      </w:r>
      <w:r w:rsidR="00793BE9">
        <w:rPr>
          <w:color w:val="000000" w:themeColor="text1"/>
          <w:sz w:val="22"/>
        </w:rPr>
        <w:t xml:space="preserve">drawn from this pool </w:t>
      </w:r>
      <w:r>
        <w:rPr>
          <w:color w:val="000000" w:themeColor="text1"/>
          <w:sz w:val="22"/>
        </w:rPr>
        <w:t xml:space="preserve">will likely need to commit much of their time to the </w:t>
      </w:r>
      <w:r w:rsidR="005C3096">
        <w:rPr>
          <w:color w:val="000000" w:themeColor="text1"/>
          <w:sz w:val="22"/>
        </w:rPr>
        <w:t>E</w:t>
      </w:r>
      <w:r w:rsidR="000318BD">
        <w:rPr>
          <w:color w:val="000000" w:themeColor="text1"/>
          <w:sz w:val="22"/>
        </w:rPr>
        <w:t xml:space="preserve">AS </w:t>
      </w:r>
      <w:r>
        <w:rPr>
          <w:color w:val="000000" w:themeColor="text1"/>
          <w:sz w:val="22"/>
        </w:rPr>
        <w:t xml:space="preserve">Coalition due the magnitude of the </w:t>
      </w:r>
      <w:r w:rsidR="00E96204">
        <w:rPr>
          <w:color w:val="000000" w:themeColor="text1"/>
          <w:sz w:val="22"/>
        </w:rPr>
        <w:t>effort.  This must be a long-standing COS Coalition to achieve the objectives stated in this Charter and will need to be supported and staffed by COS HDs for an indeterminate period of time.</w:t>
      </w:r>
    </w:p>
    <w:p w14:paraId="48E34690" w14:textId="11674AE5" w:rsidR="000120B9" w:rsidRDefault="000120B9" w:rsidP="000120B9">
      <w:pPr>
        <w:pStyle w:val="BodyTextIndent"/>
        <w:widowControl/>
        <w:tabs>
          <w:tab w:val="clear" w:pos="2592"/>
          <w:tab w:val="clear" w:pos="3024"/>
        </w:tabs>
        <w:ind w:left="0" w:firstLine="0"/>
        <w:rPr>
          <w:b/>
          <w:color w:val="000000" w:themeColor="text1"/>
          <w:sz w:val="22"/>
        </w:rPr>
      </w:pPr>
    </w:p>
    <w:p w14:paraId="42B0F8E0" w14:textId="77777777" w:rsidR="0056797D" w:rsidRDefault="0056797D" w:rsidP="000120B9">
      <w:pPr>
        <w:pStyle w:val="BodyTextIndent"/>
        <w:widowControl/>
        <w:tabs>
          <w:tab w:val="clear" w:pos="2592"/>
          <w:tab w:val="clear" w:pos="3024"/>
        </w:tabs>
        <w:ind w:left="0" w:firstLine="0"/>
        <w:rPr>
          <w:b/>
          <w:color w:val="000000" w:themeColor="text1"/>
          <w:sz w:val="22"/>
        </w:rPr>
      </w:pPr>
    </w:p>
    <w:p w14:paraId="237A4352" w14:textId="31DB65F5" w:rsidR="000120B9" w:rsidRDefault="000120B9" w:rsidP="000120B9">
      <w:pPr>
        <w:pStyle w:val="BodyTextIndent"/>
        <w:widowControl/>
        <w:tabs>
          <w:tab w:val="clear" w:pos="2592"/>
          <w:tab w:val="clear" w:pos="3024"/>
        </w:tabs>
        <w:ind w:left="0" w:firstLine="0"/>
        <w:rPr>
          <w:color w:val="000000" w:themeColor="text1"/>
          <w:sz w:val="22"/>
        </w:rPr>
      </w:pPr>
      <w:r w:rsidRPr="008A4F7C">
        <w:rPr>
          <w:b/>
          <w:color w:val="000000" w:themeColor="text1"/>
          <w:sz w:val="22"/>
        </w:rPr>
        <w:t>MEETINGS</w:t>
      </w:r>
    </w:p>
    <w:p w14:paraId="0B036D11" w14:textId="3DC43E1A" w:rsidR="00C41A0A" w:rsidRPr="000D529D" w:rsidRDefault="000D529D" w:rsidP="000D529D">
      <w:pPr>
        <w:pStyle w:val="BodyTextIndent"/>
        <w:widowControl/>
        <w:tabs>
          <w:tab w:val="clear" w:pos="2592"/>
          <w:tab w:val="clear" w:pos="3024"/>
        </w:tabs>
        <w:ind w:left="720" w:firstLine="0"/>
        <w:rPr>
          <w:color w:val="000000" w:themeColor="text1"/>
          <w:sz w:val="22"/>
        </w:rPr>
      </w:pPr>
      <w:r w:rsidRPr="008A4F7C">
        <w:rPr>
          <w:color w:val="000000" w:themeColor="text1"/>
          <w:sz w:val="22"/>
        </w:rPr>
        <w:t>The</w:t>
      </w:r>
      <w:r>
        <w:rPr>
          <w:color w:val="000000" w:themeColor="text1"/>
          <w:sz w:val="22"/>
        </w:rPr>
        <w:t xml:space="preserve"> </w:t>
      </w:r>
      <w:r w:rsidR="00E96204">
        <w:rPr>
          <w:color w:val="000000" w:themeColor="text1"/>
          <w:sz w:val="22"/>
        </w:rPr>
        <w:t>E</w:t>
      </w:r>
      <w:r w:rsidR="000318BD">
        <w:rPr>
          <w:color w:val="000000" w:themeColor="text1"/>
          <w:sz w:val="22"/>
        </w:rPr>
        <w:t>AS</w:t>
      </w:r>
      <w:r>
        <w:rPr>
          <w:color w:val="000000" w:themeColor="text1"/>
          <w:sz w:val="22"/>
        </w:rPr>
        <w:t xml:space="preserve"> Coalition </w:t>
      </w:r>
      <w:r w:rsidRPr="008A4F7C">
        <w:rPr>
          <w:color w:val="000000" w:themeColor="text1"/>
          <w:sz w:val="22"/>
        </w:rPr>
        <w:t xml:space="preserve">Leadership Team will meet </w:t>
      </w:r>
      <w:r w:rsidR="00E96204">
        <w:rPr>
          <w:color w:val="000000" w:themeColor="text1"/>
          <w:sz w:val="22"/>
        </w:rPr>
        <w:t>bi</w:t>
      </w:r>
      <w:r w:rsidR="00B37F8B">
        <w:rPr>
          <w:color w:val="000000" w:themeColor="text1"/>
          <w:sz w:val="22"/>
        </w:rPr>
        <w:t>-</w:t>
      </w:r>
      <w:r w:rsidRPr="008A4F7C">
        <w:rPr>
          <w:color w:val="000000" w:themeColor="text1"/>
          <w:sz w:val="22"/>
        </w:rPr>
        <w:t xml:space="preserve">monthly via a dedicated </w:t>
      </w:r>
      <w:r w:rsidR="00B37F8B">
        <w:rPr>
          <w:color w:val="000000" w:themeColor="text1"/>
          <w:sz w:val="22"/>
        </w:rPr>
        <w:t>E</w:t>
      </w:r>
      <w:r w:rsidR="000318BD">
        <w:rPr>
          <w:color w:val="000000" w:themeColor="text1"/>
          <w:sz w:val="22"/>
        </w:rPr>
        <w:t xml:space="preserve">AS </w:t>
      </w:r>
      <w:r w:rsidRPr="008A4F7C">
        <w:rPr>
          <w:color w:val="000000" w:themeColor="text1"/>
          <w:sz w:val="22"/>
        </w:rPr>
        <w:t>Slack Channel</w:t>
      </w:r>
      <w:r w:rsidR="00B37F8B">
        <w:rPr>
          <w:color w:val="000000" w:themeColor="text1"/>
          <w:sz w:val="22"/>
        </w:rPr>
        <w:t>, Zoom or other communication means</w:t>
      </w:r>
      <w:r>
        <w:rPr>
          <w:color w:val="000000" w:themeColor="text1"/>
          <w:sz w:val="22"/>
        </w:rPr>
        <w:t xml:space="preserve"> </w:t>
      </w:r>
      <w:r w:rsidRPr="008A4F7C">
        <w:rPr>
          <w:color w:val="000000" w:themeColor="text1"/>
          <w:sz w:val="22"/>
        </w:rPr>
        <w:t xml:space="preserve">to review progress within each </w:t>
      </w:r>
      <w:r w:rsidR="00B37F8B">
        <w:rPr>
          <w:color w:val="000000" w:themeColor="text1"/>
          <w:sz w:val="22"/>
        </w:rPr>
        <w:t xml:space="preserve">Coordinator’s </w:t>
      </w:r>
      <w:r w:rsidRPr="008A4F7C">
        <w:rPr>
          <w:color w:val="000000" w:themeColor="text1"/>
          <w:sz w:val="22"/>
        </w:rPr>
        <w:t>area,</w:t>
      </w:r>
      <w:r w:rsidR="00793BE9">
        <w:rPr>
          <w:color w:val="000000" w:themeColor="text1"/>
          <w:sz w:val="22"/>
        </w:rPr>
        <w:t xml:space="preserve"> </w:t>
      </w:r>
      <w:r w:rsidRPr="008A4F7C">
        <w:rPr>
          <w:color w:val="000000" w:themeColor="text1"/>
          <w:sz w:val="22"/>
        </w:rPr>
        <w:t>share learnings and improvement opportunities and develop/revise plans for the next three rolling months. Weekly communication will occur among Coordinators, V</w:t>
      </w:r>
      <w:r>
        <w:rPr>
          <w:color w:val="000000" w:themeColor="text1"/>
          <w:sz w:val="22"/>
        </w:rPr>
        <w:t>As</w:t>
      </w:r>
      <w:r w:rsidRPr="008A4F7C">
        <w:rPr>
          <w:color w:val="000000" w:themeColor="text1"/>
          <w:sz w:val="22"/>
        </w:rPr>
        <w:t xml:space="preserve"> and other Key Interfaces via phone, Slack, ZOOM and email.</w:t>
      </w:r>
    </w:p>
    <w:p w14:paraId="367D8A73" w14:textId="093524F7" w:rsidR="00C41A0A" w:rsidRDefault="00C41A0A" w:rsidP="006A5627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b/>
          <w:color w:val="000000" w:themeColor="text1"/>
          <w:spacing w:val="-3"/>
          <w:sz w:val="22"/>
        </w:rPr>
      </w:pPr>
    </w:p>
    <w:p w14:paraId="56D7BA45" w14:textId="77777777" w:rsidR="00C41A0A" w:rsidRPr="008A4F7C" w:rsidRDefault="00C41A0A" w:rsidP="006A5627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b/>
          <w:color w:val="000000" w:themeColor="text1"/>
          <w:spacing w:val="-3"/>
          <w:sz w:val="22"/>
        </w:rPr>
      </w:pPr>
    </w:p>
    <w:p w14:paraId="040732E9" w14:textId="774C850B" w:rsidR="00693D17" w:rsidRPr="000120B9" w:rsidRDefault="006A5627" w:rsidP="000120B9">
      <w:pPr>
        <w:widowControl/>
        <w:tabs>
          <w:tab w:val="left" w:pos="-1440"/>
          <w:tab w:val="left" w:pos="-720"/>
        </w:tabs>
        <w:suppressAutoHyphens/>
        <w:ind w:left="2160" w:hanging="2160"/>
        <w:jc w:val="both"/>
        <w:rPr>
          <w:rFonts w:ascii="Arial" w:hAnsi="Arial"/>
          <w:color w:val="000000" w:themeColor="text1"/>
          <w:spacing w:val="-3"/>
          <w:sz w:val="22"/>
        </w:rPr>
      </w:pPr>
      <w:r w:rsidRPr="008A4F7C">
        <w:rPr>
          <w:rFonts w:ascii="Arial" w:hAnsi="Arial"/>
          <w:color w:val="000000" w:themeColor="text1"/>
          <w:spacing w:val="-3"/>
          <w:sz w:val="22"/>
        </w:rPr>
        <w:tab/>
      </w:r>
    </w:p>
    <w:p w14:paraId="2338D16A" w14:textId="2B6FCA35" w:rsidR="00693D17" w:rsidRDefault="00693D17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7AAD1D0E" w14:textId="5E409F11" w:rsidR="00315614" w:rsidRDefault="00315614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7023281D" w14:textId="77777777" w:rsidR="00315614" w:rsidRDefault="00315614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55C68EE5" w14:textId="77777777" w:rsidR="00693D17" w:rsidRDefault="00693D17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3D64DAA8" w14:textId="77777777" w:rsidR="00693D17" w:rsidRDefault="00693D17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61253559" w14:textId="77777777" w:rsidR="00693D17" w:rsidRDefault="00693D17" w:rsidP="006A5627">
      <w:pPr>
        <w:pStyle w:val="BodyTextIndent"/>
        <w:widowControl/>
        <w:tabs>
          <w:tab w:val="clear" w:pos="2592"/>
          <w:tab w:val="clear" w:pos="3024"/>
        </w:tabs>
        <w:rPr>
          <w:sz w:val="22"/>
        </w:rPr>
      </w:pPr>
    </w:p>
    <w:p w14:paraId="217E661B" w14:textId="25B5323B" w:rsidR="00693D17" w:rsidRPr="00693D17" w:rsidRDefault="00693D17" w:rsidP="005D5AA0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 w:rsidRPr="00693D17">
        <w:rPr>
          <w:b/>
          <w:bCs/>
          <w:sz w:val="22"/>
        </w:rPr>
        <w:t>APPROVED____________________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Date_________________</w:t>
      </w:r>
    </w:p>
    <w:p w14:paraId="091FD694" w14:textId="4A96DD2D" w:rsidR="00693D17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</w:t>
      </w:r>
      <w:r w:rsidR="001E076C">
        <w:rPr>
          <w:b/>
          <w:bCs/>
          <w:sz w:val="22"/>
        </w:rPr>
        <w:t xml:space="preserve">State </w:t>
      </w:r>
      <w:r w:rsidR="004F2476">
        <w:rPr>
          <w:b/>
          <w:bCs/>
          <w:sz w:val="22"/>
        </w:rPr>
        <w:t xml:space="preserve">Coalition </w:t>
      </w:r>
      <w:r w:rsidR="001E076C">
        <w:rPr>
          <w:b/>
          <w:bCs/>
          <w:sz w:val="22"/>
        </w:rPr>
        <w:t>Director</w:t>
      </w:r>
      <w:r w:rsidR="00D607ED">
        <w:rPr>
          <w:b/>
          <w:bCs/>
          <w:sz w:val="22"/>
        </w:rPr>
        <w:t>/Advisor</w:t>
      </w:r>
    </w:p>
    <w:p w14:paraId="237CB609" w14:textId="02604BB8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43457A28" w14:textId="6D0CE9FA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3791295" w14:textId="76CAB438" w:rsidR="004F2476" w:rsidRDefault="004F247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5970BD3B" w14:textId="5518680F" w:rsidR="004F2476" w:rsidRDefault="004F247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4E2F7BE" w14:textId="0AB8F825" w:rsidR="004F2476" w:rsidRPr="00693D17" w:rsidRDefault="004F2476" w:rsidP="004F2476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 w:rsidRPr="00693D17">
        <w:rPr>
          <w:b/>
          <w:bCs/>
          <w:sz w:val="22"/>
        </w:rPr>
        <w:t>APPROVED____________________</w:t>
      </w:r>
      <w:r>
        <w:rPr>
          <w:b/>
          <w:bCs/>
          <w:sz w:val="22"/>
        </w:rPr>
        <w:tab/>
        <w:t>_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Date_________________</w:t>
      </w:r>
    </w:p>
    <w:p w14:paraId="32470698" w14:textId="564C7C62" w:rsidR="004F2476" w:rsidRDefault="004F2476" w:rsidP="004F2476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</w:t>
      </w:r>
      <w:r w:rsidR="00D607ED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>State Director</w:t>
      </w:r>
    </w:p>
    <w:p w14:paraId="245CE94F" w14:textId="1B6F37B8" w:rsidR="004F2476" w:rsidRDefault="004F247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4B95448" w14:textId="7B29A038" w:rsidR="004F247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ABBREVIATIONS IN ORDER OF APPEARANCE</w:t>
      </w:r>
    </w:p>
    <w:p w14:paraId="06F47A49" w14:textId="6C03F265" w:rsidR="0008292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center"/>
        <w:rPr>
          <w:b/>
          <w:bCs/>
          <w:sz w:val="22"/>
          <w:szCs w:val="22"/>
        </w:rPr>
      </w:pPr>
    </w:p>
    <w:p w14:paraId="6E770F84" w14:textId="689B1A7C" w:rsidR="0008292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center"/>
        <w:rPr>
          <w:b/>
          <w:bCs/>
          <w:sz w:val="22"/>
          <w:szCs w:val="22"/>
        </w:rPr>
      </w:pPr>
    </w:p>
    <w:p w14:paraId="2153F7AB" w14:textId="2D510ED3" w:rsidR="0008292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center"/>
        <w:rPr>
          <w:b/>
          <w:bCs/>
          <w:sz w:val="22"/>
          <w:szCs w:val="22"/>
        </w:rPr>
      </w:pPr>
    </w:p>
    <w:p w14:paraId="19B274DE" w14:textId="77777777" w:rsidR="00082926" w:rsidRPr="0008292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  <w:szCs w:val="22"/>
        </w:rPr>
      </w:pPr>
    </w:p>
    <w:p w14:paraId="71C2BBFD" w14:textId="363D5B4A" w:rsidR="00082926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EAS – </w:t>
      </w:r>
      <w:r w:rsidRPr="005C792F">
        <w:rPr>
          <w:sz w:val="22"/>
        </w:rPr>
        <w:t>Election Action Squad (COS Coalition)</w:t>
      </w:r>
    </w:p>
    <w:p w14:paraId="2414F7C6" w14:textId="53723754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</w:p>
    <w:p w14:paraId="5CAA4559" w14:textId="77777777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3754FF39" w14:textId="4F82C42C" w:rsidR="007B5AB8" w:rsidRPr="005C792F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sz w:val="22"/>
        </w:rPr>
      </w:pPr>
      <w:r>
        <w:rPr>
          <w:b/>
          <w:bCs/>
          <w:sz w:val="22"/>
        </w:rPr>
        <w:t xml:space="preserve">VAs – </w:t>
      </w:r>
      <w:r w:rsidRPr="005C792F">
        <w:rPr>
          <w:sz w:val="22"/>
        </w:rPr>
        <w:t>Volunteer Activists (COS active volunteers)</w:t>
      </w:r>
    </w:p>
    <w:p w14:paraId="55AA22DC" w14:textId="7B0829A9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</w:p>
    <w:p w14:paraId="44603B00" w14:textId="77777777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03332D23" w14:textId="147B0BDC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HDs – </w:t>
      </w:r>
      <w:r w:rsidRPr="005C792F">
        <w:rPr>
          <w:sz w:val="22"/>
        </w:rPr>
        <w:t>House Districts (COS District Captain districts)</w:t>
      </w:r>
    </w:p>
    <w:p w14:paraId="3F8FFC37" w14:textId="11CBA971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</w:p>
    <w:p w14:paraId="4D301743" w14:textId="3DC56972" w:rsidR="007B5AB8" w:rsidRDefault="007B5AB8" w:rsidP="007B5AB8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  <w:r>
        <w:rPr>
          <w:b/>
          <w:bCs/>
          <w:sz w:val="22"/>
        </w:rPr>
        <w:tab/>
        <w:t xml:space="preserve"> </w:t>
      </w:r>
    </w:p>
    <w:p w14:paraId="21BC7346" w14:textId="3D4827CA" w:rsidR="00082926" w:rsidRDefault="007B5AB8" w:rsidP="007B5AB8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>
        <w:rPr>
          <w:b/>
          <w:bCs/>
          <w:sz w:val="22"/>
        </w:rPr>
        <w:t xml:space="preserve">VIs – </w:t>
      </w:r>
      <w:r w:rsidRPr="005C792F">
        <w:rPr>
          <w:sz w:val="22"/>
        </w:rPr>
        <w:t>Volunteer Interest (COS petition signers who showed interest in volunteering</w:t>
      </w:r>
      <w:r w:rsidR="005C792F" w:rsidRPr="005C792F">
        <w:rPr>
          <w:sz w:val="22"/>
        </w:rPr>
        <w:t>)</w:t>
      </w:r>
    </w:p>
    <w:p w14:paraId="50A1998B" w14:textId="77777777" w:rsidR="00082926" w:rsidRDefault="00082926" w:rsidP="00082926">
      <w:pPr>
        <w:pStyle w:val="BodyTextIndent"/>
        <w:widowControl/>
        <w:tabs>
          <w:tab w:val="clear" w:pos="2592"/>
          <w:tab w:val="clear" w:pos="3024"/>
        </w:tabs>
        <w:jc w:val="left"/>
        <w:rPr>
          <w:b/>
          <w:bCs/>
          <w:sz w:val="22"/>
        </w:rPr>
      </w:pPr>
    </w:p>
    <w:p w14:paraId="5E0A398D" w14:textId="494EB049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6ACDC718" w14:textId="735BD71B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5581C86" w14:textId="404B01F1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8965C69" w14:textId="5B63E429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234E5B1" w14:textId="6A9854DC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2BD74D3" w14:textId="3A6553F3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30B2D68A" w14:textId="2CD295BC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CFEBA6B" w14:textId="7747C85F" w:rsidR="006E3717" w:rsidRDefault="006E3717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7DEE803" w14:textId="5D778C89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4E574E9E" w14:textId="066FDDFE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CA3FD8B" w14:textId="0A426DAE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317657D2" w14:textId="2413E231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9D92F8B" w14:textId="79C1F025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387FE7A4" w14:textId="30FB2AA8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90E9037" w14:textId="74731F75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04F3158" w14:textId="3954FFFD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544E20C6" w14:textId="4D16B86A" w:rsidR="006E3717" w:rsidRDefault="006E3717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C68192B" w14:textId="004EE2E8" w:rsidR="006E3717" w:rsidRDefault="006E3717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5D6243AE" w14:textId="0020D244" w:rsidR="00672B63" w:rsidRDefault="00672B63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F751862" w14:textId="41D0A309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4E082F9" w14:textId="61C4ADE9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7AA09068" w14:textId="3C389CEC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757B41A3" w14:textId="1B8496E3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3DA72AA9" w14:textId="5D9130E9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DDB0570" w14:textId="77777777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26F5521C" w14:textId="77777777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55C45596" w14:textId="275E9C22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739893B3" w14:textId="3F672194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728005CD" w14:textId="346B7DEA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ACA37FA" w14:textId="3BFF0D98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4C2CB7ED" w14:textId="6A98DB68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47BAB1C" w14:textId="4574D46A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6B7CA1F8" w14:textId="77777777" w:rsidR="00DD3016" w:rsidRDefault="00DD3016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4782E965" w14:textId="6CF42470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405BFABD" w14:textId="12759F3B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0CEA54B7" w14:textId="6CF900AE" w:rsidR="00B439CC" w:rsidRDefault="00B439CC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</w:p>
    <w:p w14:paraId="1E3D0783" w14:textId="38BE91BF" w:rsidR="00672B63" w:rsidRPr="00693D17" w:rsidRDefault="00522C05" w:rsidP="006629FE">
      <w:pPr>
        <w:pStyle w:val="BodyTextIndent"/>
        <w:widowControl/>
        <w:tabs>
          <w:tab w:val="clear" w:pos="2592"/>
          <w:tab w:val="clear" w:pos="3024"/>
        </w:tabs>
        <w:rPr>
          <w:b/>
          <w:bCs/>
          <w:sz w:val="22"/>
        </w:rPr>
      </w:pPr>
      <w:r>
        <w:rPr>
          <w:b/>
          <w:bCs/>
          <w:noProof/>
          <w:snapToGrid/>
          <w:sz w:val="22"/>
        </w:rPr>
        <w:drawing>
          <wp:inline distT="0" distB="0" distL="0" distR="0" wp14:anchorId="01EA2CF9" wp14:editId="68B1A00F">
            <wp:extent cx="6400800" cy="3603625"/>
            <wp:effectExtent l="0" t="0" r="0" b="3175"/>
            <wp:docPr id="2" name="Picture 2" descr="Graphical user interface, diagram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, Team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B63" w:rsidRPr="00693D17" w:rsidSect="00AE71A5">
      <w:footerReference w:type="even" r:id="rId9"/>
      <w:footerReference w:type="default" r:id="rId10"/>
      <w:endnotePr>
        <w:numFmt w:val="decimal"/>
      </w:endnotePr>
      <w:pgSz w:w="12240" w:h="15840"/>
      <w:pgMar w:top="1440" w:right="1080" w:bottom="1440" w:left="1080" w:header="1440" w:footer="36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CF6C" w14:textId="77777777" w:rsidR="00F6414B" w:rsidRDefault="00F6414B">
      <w:pPr>
        <w:spacing w:line="20" w:lineRule="exact"/>
      </w:pPr>
    </w:p>
  </w:endnote>
  <w:endnote w:type="continuationSeparator" w:id="0">
    <w:p w14:paraId="3BB799B2" w14:textId="77777777" w:rsidR="00F6414B" w:rsidRDefault="00F6414B">
      <w:r>
        <w:t xml:space="preserve"> </w:t>
      </w:r>
    </w:p>
  </w:endnote>
  <w:endnote w:type="continuationNotice" w:id="1">
    <w:p w14:paraId="6B00869B" w14:textId="77777777" w:rsidR="00F6414B" w:rsidRDefault="00F6414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2DBA" w14:textId="77777777" w:rsidR="00156B64" w:rsidRDefault="00156B64" w:rsidP="0070350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12A16" w14:textId="77777777" w:rsidR="00156B64" w:rsidRDefault="00156B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18"/>
        <w:szCs w:val="18"/>
      </w:rPr>
      <w:id w:val="10705505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EBCDEF" w14:textId="028301EE" w:rsidR="00703509" w:rsidRPr="00703509" w:rsidRDefault="00703509" w:rsidP="009C20C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8"/>
            <w:szCs w:val="18"/>
          </w:rPr>
        </w:pPr>
        <w:r w:rsidRPr="00703509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703509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703509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703509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703509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552B739E" w14:textId="6B99ADD5" w:rsidR="00510736" w:rsidRPr="00703509" w:rsidRDefault="00510736">
    <w:pPr>
      <w:pStyle w:val="Footer"/>
      <w:rPr>
        <w:rFonts w:ascii="Arial" w:hAnsi="Arial" w:cs="Arial"/>
        <w:sz w:val="18"/>
        <w:szCs w:val="18"/>
      </w:rPr>
    </w:pPr>
    <w:r w:rsidRPr="00703509">
      <w:rPr>
        <w:rFonts w:ascii="Arial" w:hAnsi="Arial" w:cs="Arial"/>
        <w:sz w:val="18"/>
        <w:szCs w:val="18"/>
      </w:rPr>
      <w:t>(v1.</w:t>
    </w:r>
    <w:r w:rsidR="00871774">
      <w:rPr>
        <w:rFonts w:ascii="Arial" w:hAnsi="Arial" w:cs="Arial"/>
        <w:sz w:val="18"/>
        <w:szCs w:val="18"/>
      </w:rPr>
      <w:t>1</w:t>
    </w:r>
    <w:r w:rsidRPr="00703509">
      <w:rPr>
        <w:rFonts w:ascii="Arial" w:hAnsi="Arial" w:cs="Arial"/>
        <w:sz w:val="18"/>
        <w:szCs w:val="18"/>
      </w:rPr>
      <w:t>)</w:t>
    </w:r>
    <w:r w:rsidR="00703509" w:rsidRPr="00703509">
      <w:rPr>
        <w:rFonts w:ascii="Arial" w:hAnsi="Arial" w:cs="Arial"/>
        <w:sz w:val="18"/>
        <w:szCs w:val="18"/>
      </w:rPr>
      <w:t xml:space="preserve">  </w:t>
    </w:r>
    <w:r w:rsidRPr="00703509">
      <w:rPr>
        <w:rFonts w:ascii="Arial" w:hAnsi="Arial" w:cs="Arial"/>
        <w:sz w:val="18"/>
        <w:szCs w:val="18"/>
      </w:rPr>
      <w:t>1/24/22</w:t>
    </w:r>
  </w:p>
  <w:p w14:paraId="53D9099D" w14:textId="3AD33F2D" w:rsidR="00156B64" w:rsidRDefault="00156B64">
    <w:pPr>
      <w:spacing w:before="140" w:line="100" w:lineRule="exact"/>
      <w:ind w:right="360"/>
      <w:rPr>
        <w:rFonts w:ascii="Arial" w:hAnsi="Arial"/>
        <w:spacing w:val="-3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541A" w14:textId="77777777" w:rsidR="00F6414B" w:rsidRDefault="00F6414B">
      <w:r>
        <w:separator/>
      </w:r>
    </w:p>
  </w:footnote>
  <w:footnote w:type="continuationSeparator" w:id="0">
    <w:p w14:paraId="6FA96F1E" w14:textId="77777777" w:rsidR="00F6414B" w:rsidRDefault="00F6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A1D"/>
    <w:multiLevelType w:val="singleLevel"/>
    <w:tmpl w:val="363647B4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" w15:restartNumberingAfterBreak="0">
    <w:nsid w:val="04986E15"/>
    <w:multiLevelType w:val="hybridMultilevel"/>
    <w:tmpl w:val="D6C86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1001D"/>
    <w:multiLevelType w:val="hybridMultilevel"/>
    <w:tmpl w:val="FBFC9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714A9"/>
    <w:multiLevelType w:val="singleLevel"/>
    <w:tmpl w:val="78A4D1D8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665F7E"/>
    <w:multiLevelType w:val="hybridMultilevel"/>
    <w:tmpl w:val="605899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E21B62"/>
    <w:multiLevelType w:val="singleLevel"/>
    <w:tmpl w:val="72CC99A2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22F12870"/>
    <w:multiLevelType w:val="singleLevel"/>
    <w:tmpl w:val="0946363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AE1A40"/>
    <w:multiLevelType w:val="hybridMultilevel"/>
    <w:tmpl w:val="54ACB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548E"/>
    <w:multiLevelType w:val="singleLevel"/>
    <w:tmpl w:val="24E85E78"/>
    <w:lvl w:ilvl="0">
      <w:numFmt w:val="bullet"/>
      <w:lvlText w:val=""/>
      <w:lvlJc w:val="left"/>
      <w:pPr>
        <w:tabs>
          <w:tab w:val="num" w:pos="3030"/>
        </w:tabs>
        <w:ind w:left="3030" w:hanging="435"/>
      </w:pPr>
      <w:rPr>
        <w:rFonts w:ascii="Symbol" w:hAnsi="Symbol" w:hint="default"/>
        <w:i w:val="0"/>
      </w:rPr>
    </w:lvl>
  </w:abstractNum>
  <w:abstractNum w:abstractNumId="9" w15:restartNumberingAfterBreak="0">
    <w:nsid w:val="2A7042C0"/>
    <w:multiLevelType w:val="singleLevel"/>
    <w:tmpl w:val="0409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10" w15:restartNumberingAfterBreak="0">
    <w:nsid w:val="2D334180"/>
    <w:multiLevelType w:val="hybridMultilevel"/>
    <w:tmpl w:val="F82EA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269A"/>
    <w:multiLevelType w:val="hybridMultilevel"/>
    <w:tmpl w:val="460E0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665A0A"/>
    <w:multiLevelType w:val="hybridMultilevel"/>
    <w:tmpl w:val="BA34E7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FAC718C"/>
    <w:multiLevelType w:val="hybridMultilevel"/>
    <w:tmpl w:val="D9682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474A4"/>
    <w:multiLevelType w:val="multilevel"/>
    <w:tmpl w:val="407C272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48565B1"/>
    <w:multiLevelType w:val="hybridMultilevel"/>
    <w:tmpl w:val="1BD6624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DE170DE"/>
    <w:multiLevelType w:val="hybridMultilevel"/>
    <w:tmpl w:val="A9C69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1856B5"/>
    <w:multiLevelType w:val="hybridMultilevel"/>
    <w:tmpl w:val="72F20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1FC"/>
    <w:multiLevelType w:val="hybridMultilevel"/>
    <w:tmpl w:val="02688CB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53B92E96"/>
    <w:multiLevelType w:val="hybridMultilevel"/>
    <w:tmpl w:val="C52E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5426E"/>
    <w:multiLevelType w:val="hybridMultilevel"/>
    <w:tmpl w:val="94F05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1358C4"/>
    <w:multiLevelType w:val="singleLevel"/>
    <w:tmpl w:val="479239F8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2" w15:restartNumberingAfterBreak="0">
    <w:nsid w:val="5CAB62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C271A5"/>
    <w:multiLevelType w:val="hybridMultilevel"/>
    <w:tmpl w:val="0B9CD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3C516A"/>
    <w:multiLevelType w:val="hybridMultilevel"/>
    <w:tmpl w:val="8CA899D0"/>
    <w:lvl w:ilvl="0" w:tplc="C65E8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37EAB"/>
    <w:multiLevelType w:val="hybridMultilevel"/>
    <w:tmpl w:val="84508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0A2053"/>
    <w:multiLevelType w:val="singleLevel"/>
    <w:tmpl w:val="6E644E30"/>
    <w:lvl w:ilvl="0">
      <w:numFmt w:val="bullet"/>
      <w:lvlText w:val="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</w:rPr>
    </w:lvl>
  </w:abstractNum>
  <w:abstractNum w:abstractNumId="27" w15:restartNumberingAfterBreak="0">
    <w:nsid w:val="68206071"/>
    <w:multiLevelType w:val="singleLevel"/>
    <w:tmpl w:val="4EEE73AE"/>
    <w:lvl w:ilvl="0"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</w:abstractNum>
  <w:abstractNum w:abstractNumId="28" w15:restartNumberingAfterBreak="0">
    <w:nsid w:val="692338B9"/>
    <w:multiLevelType w:val="hybridMultilevel"/>
    <w:tmpl w:val="ABE61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9D301F"/>
    <w:multiLevelType w:val="hybridMultilevel"/>
    <w:tmpl w:val="8E689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8868B0"/>
    <w:multiLevelType w:val="hybridMultilevel"/>
    <w:tmpl w:val="0B6A1D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70D0F"/>
    <w:multiLevelType w:val="hybridMultilevel"/>
    <w:tmpl w:val="6EFAF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0325B1"/>
    <w:multiLevelType w:val="hybridMultilevel"/>
    <w:tmpl w:val="7E88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163845"/>
    <w:multiLevelType w:val="hybridMultilevel"/>
    <w:tmpl w:val="E0908E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14"/>
  </w:num>
  <w:num w:numId="5">
    <w:abstractNumId w:val="3"/>
  </w:num>
  <w:num w:numId="6">
    <w:abstractNumId w:val="26"/>
  </w:num>
  <w:num w:numId="7">
    <w:abstractNumId w:val="2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31"/>
  </w:num>
  <w:num w:numId="15">
    <w:abstractNumId w:val="28"/>
  </w:num>
  <w:num w:numId="16">
    <w:abstractNumId w:val="18"/>
  </w:num>
  <w:num w:numId="17">
    <w:abstractNumId w:val="16"/>
  </w:num>
  <w:num w:numId="18">
    <w:abstractNumId w:val="25"/>
  </w:num>
  <w:num w:numId="19">
    <w:abstractNumId w:val="17"/>
  </w:num>
  <w:num w:numId="20">
    <w:abstractNumId w:val="30"/>
  </w:num>
  <w:num w:numId="21">
    <w:abstractNumId w:val="15"/>
  </w:num>
  <w:num w:numId="22">
    <w:abstractNumId w:val="13"/>
  </w:num>
  <w:num w:numId="23">
    <w:abstractNumId w:val="7"/>
  </w:num>
  <w:num w:numId="24">
    <w:abstractNumId w:val="24"/>
  </w:num>
  <w:num w:numId="25">
    <w:abstractNumId w:val="10"/>
  </w:num>
  <w:num w:numId="26">
    <w:abstractNumId w:val="4"/>
  </w:num>
  <w:num w:numId="27">
    <w:abstractNumId w:val="19"/>
  </w:num>
  <w:num w:numId="28">
    <w:abstractNumId w:val="33"/>
  </w:num>
  <w:num w:numId="29">
    <w:abstractNumId w:val="20"/>
  </w:num>
  <w:num w:numId="30">
    <w:abstractNumId w:val="29"/>
  </w:num>
  <w:num w:numId="31">
    <w:abstractNumId w:val="23"/>
  </w:num>
  <w:num w:numId="32">
    <w:abstractNumId w:val="2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1"/>
    <w:rsid w:val="000120B9"/>
    <w:rsid w:val="000134D4"/>
    <w:rsid w:val="00013685"/>
    <w:rsid w:val="000245EC"/>
    <w:rsid w:val="00027288"/>
    <w:rsid w:val="000302ED"/>
    <w:rsid w:val="000304DD"/>
    <w:rsid w:val="000318BD"/>
    <w:rsid w:val="00034A3C"/>
    <w:rsid w:val="00080E69"/>
    <w:rsid w:val="0008181F"/>
    <w:rsid w:val="00082926"/>
    <w:rsid w:val="000A08D8"/>
    <w:rsid w:val="000A48B1"/>
    <w:rsid w:val="000B4DDF"/>
    <w:rsid w:val="000B6FBF"/>
    <w:rsid w:val="000C3EE3"/>
    <w:rsid w:val="000D3435"/>
    <w:rsid w:val="000D3EE2"/>
    <w:rsid w:val="000D529D"/>
    <w:rsid w:val="000E25F2"/>
    <w:rsid w:val="000E5FB4"/>
    <w:rsid w:val="000E6826"/>
    <w:rsid w:val="000F0F38"/>
    <w:rsid w:val="000F0F39"/>
    <w:rsid w:val="000F3ED7"/>
    <w:rsid w:val="000F605F"/>
    <w:rsid w:val="0010694F"/>
    <w:rsid w:val="00120C74"/>
    <w:rsid w:val="001250EF"/>
    <w:rsid w:val="00125F23"/>
    <w:rsid w:val="00135798"/>
    <w:rsid w:val="00150210"/>
    <w:rsid w:val="00152DC1"/>
    <w:rsid w:val="00156B64"/>
    <w:rsid w:val="001762BF"/>
    <w:rsid w:val="00182C47"/>
    <w:rsid w:val="00183E31"/>
    <w:rsid w:val="001869D7"/>
    <w:rsid w:val="0018736C"/>
    <w:rsid w:val="001C6C83"/>
    <w:rsid w:val="001E076C"/>
    <w:rsid w:val="001E367F"/>
    <w:rsid w:val="001E772E"/>
    <w:rsid w:val="001F4A5E"/>
    <w:rsid w:val="001F543B"/>
    <w:rsid w:val="0020338E"/>
    <w:rsid w:val="00207129"/>
    <w:rsid w:val="0023345F"/>
    <w:rsid w:val="00240A93"/>
    <w:rsid w:val="00242B1F"/>
    <w:rsid w:val="00263C7D"/>
    <w:rsid w:val="00265FAD"/>
    <w:rsid w:val="0028074E"/>
    <w:rsid w:val="00297174"/>
    <w:rsid w:val="00297EE9"/>
    <w:rsid w:val="002C138B"/>
    <w:rsid w:val="002C6B22"/>
    <w:rsid w:val="002D134E"/>
    <w:rsid w:val="002F373D"/>
    <w:rsid w:val="002F7573"/>
    <w:rsid w:val="00300644"/>
    <w:rsid w:val="003036D2"/>
    <w:rsid w:val="0030505B"/>
    <w:rsid w:val="00306EA1"/>
    <w:rsid w:val="00315614"/>
    <w:rsid w:val="00321E8F"/>
    <w:rsid w:val="003275C1"/>
    <w:rsid w:val="0033198B"/>
    <w:rsid w:val="00342BCF"/>
    <w:rsid w:val="00350207"/>
    <w:rsid w:val="00350DDC"/>
    <w:rsid w:val="0035727F"/>
    <w:rsid w:val="0036103B"/>
    <w:rsid w:val="0036772E"/>
    <w:rsid w:val="0037664F"/>
    <w:rsid w:val="003A1FD7"/>
    <w:rsid w:val="003A6388"/>
    <w:rsid w:val="003B1CE7"/>
    <w:rsid w:val="003E0FE9"/>
    <w:rsid w:val="003E2F83"/>
    <w:rsid w:val="003F237C"/>
    <w:rsid w:val="00400C0B"/>
    <w:rsid w:val="00401049"/>
    <w:rsid w:val="00401DCF"/>
    <w:rsid w:val="004062F1"/>
    <w:rsid w:val="00410037"/>
    <w:rsid w:val="004234F1"/>
    <w:rsid w:val="004418DE"/>
    <w:rsid w:val="00443567"/>
    <w:rsid w:val="004452EC"/>
    <w:rsid w:val="00456889"/>
    <w:rsid w:val="00466727"/>
    <w:rsid w:val="004676DD"/>
    <w:rsid w:val="0047285E"/>
    <w:rsid w:val="004819B5"/>
    <w:rsid w:val="00484436"/>
    <w:rsid w:val="00485F91"/>
    <w:rsid w:val="00495514"/>
    <w:rsid w:val="004A01D4"/>
    <w:rsid w:val="004A2DC3"/>
    <w:rsid w:val="004A5AA3"/>
    <w:rsid w:val="004A664E"/>
    <w:rsid w:val="004A7572"/>
    <w:rsid w:val="004B4622"/>
    <w:rsid w:val="004B68DD"/>
    <w:rsid w:val="004C24A8"/>
    <w:rsid w:val="004C37B8"/>
    <w:rsid w:val="004C68D0"/>
    <w:rsid w:val="004C68FB"/>
    <w:rsid w:val="004D76F1"/>
    <w:rsid w:val="004E0B91"/>
    <w:rsid w:val="004F2476"/>
    <w:rsid w:val="004F3048"/>
    <w:rsid w:val="00502E94"/>
    <w:rsid w:val="00510736"/>
    <w:rsid w:val="005200E6"/>
    <w:rsid w:val="00522C05"/>
    <w:rsid w:val="005412E0"/>
    <w:rsid w:val="00566F53"/>
    <w:rsid w:val="0056797D"/>
    <w:rsid w:val="0058333F"/>
    <w:rsid w:val="0058620C"/>
    <w:rsid w:val="00586AFE"/>
    <w:rsid w:val="00592AC9"/>
    <w:rsid w:val="005935F2"/>
    <w:rsid w:val="00594C66"/>
    <w:rsid w:val="005A512A"/>
    <w:rsid w:val="005B135A"/>
    <w:rsid w:val="005B6650"/>
    <w:rsid w:val="005C3096"/>
    <w:rsid w:val="005C4197"/>
    <w:rsid w:val="005C4E86"/>
    <w:rsid w:val="005C5A59"/>
    <w:rsid w:val="005C62AC"/>
    <w:rsid w:val="005C792F"/>
    <w:rsid w:val="005D1F66"/>
    <w:rsid w:val="005D310D"/>
    <w:rsid w:val="005D35ED"/>
    <w:rsid w:val="005D5AA0"/>
    <w:rsid w:val="005D7667"/>
    <w:rsid w:val="005E0677"/>
    <w:rsid w:val="005E218C"/>
    <w:rsid w:val="005F7BC1"/>
    <w:rsid w:val="00610488"/>
    <w:rsid w:val="00650E9B"/>
    <w:rsid w:val="006529FF"/>
    <w:rsid w:val="00657E5F"/>
    <w:rsid w:val="006629FE"/>
    <w:rsid w:val="0067068B"/>
    <w:rsid w:val="00672B63"/>
    <w:rsid w:val="00676EFC"/>
    <w:rsid w:val="00686C97"/>
    <w:rsid w:val="00691161"/>
    <w:rsid w:val="00693D17"/>
    <w:rsid w:val="00697E6A"/>
    <w:rsid w:val="006A0648"/>
    <w:rsid w:val="006A1C56"/>
    <w:rsid w:val="006A5627"/>
    <w:rsid w:val="006E3717"/>
    <w:rsid w:val="006F051F"/>
    <w:rsid w:val="006F23FD"/>
    <w:rsid w:val="007021F3"/>
    <w:rsid w:val="00703509"/>
    <w:rsid w:val="007167A2"/>
    <w:rsid w:val="00716F55"/>
    <w:rsid w:val="007208D9"/>
    <w:rsid w:val="00722CA8"/>
    <w:rsid w:val="007311DA"/>
    <w:rsid w:val="007317B1"/>
    <w:rsid w:val="00732CDA"/>
    <w:rsid w:val="0073368B"/>
    <w:rsid w:val="00744A7B"/>
    <w:rsid w:val="00744ECD"/>
    <w:rsid w:val="00746B6E"/>
    <w:rsid w:val="00746DAC"/>
    <w:rsid w:val="00750B48"/>
    <w:rsid w:val="00752C26"/>
    <w:rsid w:val="007771CE"/>
    <w:rsid w:val="0078413E"/>
    <w:rsid w:val="00793BE9"/>
    <w:rsid w:val="00796B71"/>
    <w:rsid w:val="007A1969"/>
    <w:rsid w:val="007B01E9"/>
    <w:rsid w:val="007B2F61"/>
    <w:rsid w:val="007B5AB8"/>
    <w:rsid w:val="007B6B1F"/>
    <w:rsid w:val="007C2440"/>
    <w:rsid w:val="007C5CE7"/>
    <w:rsid w:val="007D0857"/>
    <w:rsid w:val="007D26B5"/>
    <w:rsid w:val="007D68F2"/>
    <w:rsid w:val="007D75C9"/>
    <w:rsid w:val="007E3491"/>
    <w:rsid w:val="007E5B99"/>
    <w:rsid w:val="007F38BD"/>
    <w:rsid w:val="00803099"/>
    <w:rsid w:val="00803455"/>
    <w:rsid w:val="008051F4"/>
    <w:rsid w:val="008067C9"/>
    <w:rsid w:val="0082205F"/>
    <w:rsid w:val="00825F30"/>
    <w:rsid w:val="0082737A"/>
    <w:rsid w:val="00831BFD"/>
    <w:rsid w:val="00842423"/>
    <w:rsid w:val="00844EB2"/>
    <w:rsid w:val="008519B3"/>
    <w:rsid w:val="0085563A"/>
    <w:rsid w:val="00870508"/>
    <w:rsid w:val="00871774"/>
    <w:rsid w:val="00872322"/>
    <w:rsid w:val="0088218A"/>
    <w:rsid w:val="00887C01"/>
    <w:rsid w:val="00890DAF"/>
    <w:rsid w:val="008955FF"/>
    <w:rsid w:val="008A4940"/>
    <w:rsid w:val="008A4F7C"/>
    <w:rsid w:val="008A6F96"/>
    <w:rsid w:val="008C0C60"/>
    <w:rsid w:val="008D26EC"/>
    <w:rsid w:val="008E25D5"/>
    <w:rsid w:val="008E6971"/>
    <w:rsid w:val="008E7E7F"/>
    <w:rsid w:val="008F767D"/>
    <w:rsid w:val="00907FDE"/>
    <w:rsid w:val="00910568"/>
    <w:rsid w:val="00925098"/>
    <w:rsid w:val="0092526F"/>
    <w:rsid w:val="00927419"/>
    <w:rsid w:val="009317E4"/>
    <w:rsid w:val="00931A14"/>
    <w:rsid w:val="009369B1"/>
    <w:rsid w:val="009426FB"/>
    <w:rsid w:val="00946314"/>
    <w:rsid w:val="00960C93"/>
    <w:rsid w:val="00974616"/>
    <w:rsid w:val="0098418D"/>
    <w:rsid w:val="009A6726"/>
    <w:rsid w:val="009B2531"/>
    <w:rsid w:val="009C402C"/>
    <w:rsid w:val="009C48E2"/>
    <w:rsid w:val="009E11C2"/>
    <w:rsid w:val="009E2EA6"/>
    <w:rsid w:val="009F3031"/>
    <w:rsid w:val="009F35C3"/>
    <w:rsid w:val="00A064BF"/>
    <w:rsid w:val="00A075B4"/>
    <w:rsid w:val="00A07919"/>
    <w:rsid w:val="00A23E76"/>
    <w:rsid w:val="00A25E7B"/>
    <w:rsid w:val="00A27F9D"/>
    <w:rsid w:val="00A3175B"/>
    <w:rsid w:val="00A40663"/>
    <w:rsid w:val="00A420A8"/>
    <w:rsid w:val="00A5162B"/>
    <w:rsid w:val="00A63307"/>
    <w:rsid w:val="00A63D12"/>
    <w:rsid w:val="00A77AFB"/>
    <w:rsid w:val="00A92DAE"/>
    <w:rsid w:val="00AA4446"/>
    <w:rsid w:val="00AA7A51"/>
    <w:rsid w:val="00AD79F6"/>
    <w:rsid w:val="00AE043A"/>
    <w:rsid w:val="00AE71A5"/>
    <w:rsid w:val="00AF60ED"/>
    <w:rsid w:val="00B0279A"/>
    <w:rsid w:val="00B07B34"/>
    <w:rsid w:val="00B21CAF"/>
    <w:rsid w:val="00B331B0"/>
    <w:rsid w:val="00B37F8B"/>
    <w:rsid w:val="00B431D2"/>
    <w:rsid w:val="00B439CC"/>
    <w:rsid w:val="00B44329"/>
    <w:rsid w:val="00B50D11"/>
    <w:rsid w:val="00B52A8D"/>
    <w:rsid w:val="00B56BA3"/>
    <w:rsid w:val="00B62AD9"/>
    <w:rsid w:val="00B90C1C"/>
    <w:rsid w:val="00B918FE"/>
    <w:rsid w:val="00B93475"/>
    <w:rsid w:val="00B955E8"/>
    <w:rsid w:val="00BA0BEC"/>
    <w:rsid w:val="00BA0C7D"/>
    <w:rsid w:val="00BA15B7"/>
    <w:rsid w:val="00BC7382"/>
    <w:rsid w:val="00BD04B9"/>
    <w:rsid w:val="00BD5D74"/>
    <w:rsid w:val="00BF0E7D"/>
    <w:rsid w:val="00BF3B33"/>
    <w:rsid w:val="00C0626F"/>
    <w:rsid w:val="00C10DE9"/>
    <w:rsid w:val="00C15F4F"/>
    <w:rsid w:val="00C25059"/>
    <w:rsid w:val="00C40CB0"/>
    <w:rsid w:val="00C41A0A"/>
    <w:rsid w:val="00C520BA"/>
    <w:rsid w:val="00C76772"/>
    <w:rsid w:val="00C84775"/>
    <w:rsid w:val="00C86020"/>
    <w:rsid w:val="00CA2313"/>
    <w:rsid w:val="00CA3780"/>
    <w:rsid w:val="00CA7DC9"/>
    <w:rsid w:val="00CC2FE5"/>
    <w:rsid w:val="00CC6D0B"/>
    <w:rsid w:val="00CF2761"/>
    <w:rsid w:val="00CF7799"/>
    <w:rsid w:val="00D20C74"/>
    <w:rsid w:val="00D25D5A"/>
    <w:rsid w:val="00D269BD"/>
    <w:rsid w:val="00D37C12"/>
    <w:rsid w:val="00D53711"/>
    <w:rsid w:val="00D56A1C"/>
    <w:rsid w:val="00D607ED"/>
    <w:rsid w:val="00D613C2"/>
    <w:rsid w:val="00D66396"/>
    <w:rsid w:val="00D67860"/>
    <w:rsid w:val="00D72A05"/>
    <w:rsid w:val="00D81683"/>
    <w:rsid w:val="00D97C53"/>
    <w:rsid w:val="00DA500B"/>
    <w:rsid w:val="00DA62F0"/>
    <w:rsid w:val="00DB2786"/>
    <w:rsid w:val="00DB3BB5"/>
    <w:rsid w:val="00DD3016"/>
    <w:rsid w:val="00DD6431"/>
    <w:rsid w:val="00DD6A93"/>
    <w:rsid w:val="00DE33A7"/>
    <w:rsid w:val="00DE45B8"/>
    <w:rsid w:val="00E0473F"/>
    <w:rsid w:val="00E10332"/>
    <w:rsid w:val="00E1592B"/>
    <w:rsid w:val="00E17387"/>
    <w:rsid w:val="00E26495"/>
    <w:rsid w:val="00E26B70"/>
    <w:rsid w:val="00E413AA"/>
    <w:rsid w:val="00E4729F"/>
    <w:rsid w:val="00E52309"/>
    <w:rsid w:val="00E673D1"/>
    <w:rsid w:val="00E75D21"/>
    <w:rsid w:val="00E86597"/>
    <w:rsid w:val="00E96204"/>
    <w:rsid w:val="00E9627C"/>
    <w:rsid w:val="00EA2DBC"/>
    <w:rsid w:val="00EA6EF8"/>
    <w:rsid w:val="00EB028B"/>
    <w:rsid w:val="00EB29C6"/>
    <w:rsid w:val="00EB771F"/>
    <w:rsid w:val="00EC3DF5"/>
    <w:rsid w:val="00ED047B"/>
    <w:rsid w:val="00ED2E75"/>
    <w:rsid w:val="00ED5F17"/>
    <w:rsid w:val="00ED7E93"/>
    <w:rsid w:val="00EE104B"/>
    <w:rsid w:val="00EE2835"/>
    <w:rsid w:val="00EE349C"/>
    <w:rsid w:val="00EF0393"/>
    <w:rsid w:val="00EF1853"/>
    <w:rsid w:val="00F14D42"/>
    <w:rsid w:val="00F32CCD"/>
    <w:rsid w:val="00F43490"/>
    <w:rsid w:val="00F47E1A"/>
    <w:rsid w:val="00F532DF"/>
    <w:rsid w:val="00F55C0D"/>
    <w:rsid w:val="00F565CC"/>
    <w:rsid w:val="00F57F56"/>
    <w:rsid w:val="00F6020F"/>
    <w:rsid w:val="00F62514"/>
    <w:rsid w:val="00F63978"/>
    <w:rsid w:val="00F6414B"/>
    <w:rsid w:val="00F666C7"/>
    <w:rsid w:val="00F67143"/>
    <w:rsid w:val="00FA1D5B"/>
    <w:rsid w:val="00FB0E1C"/>
    <w:rsid w:val="00FB14D9"/>
    <w:rsid w:val="00FB65D6"/>
    <w:rsid w:val="00FD59C8"/>
    <w:rsid w:val="00FE31DF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F9B14"/>
  <w15:chartTrackingRefBased/>
  <w15:docId w15:val="{4EA4D73F-4212-854D-96EF-6C1B41DD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440"/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2592"/>
        <w:tab w:val="left" w:pos="3024"/>
      </w:tabs>
      <w:suppressAutoHyphens/>
      <w:ind w:left="2592" w:hanging="2592"/>
      <w:jc w:val="both"/>
    </w:pPr>
    <w:rPr>
      <w:rFonts w:ascii="Arial" w:hAnsi="Arial"/>
      <w:spacing w:val="-3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</w:tabs>
      <w:suppressAutoHyphens/>
      <w:ind w:left="2160"/>
      <w:jc w:val="both"/>
    </w:pPr>
    <w:rPr>
      <w:rFonts w:ascii="Arial" w:hAnsi="Arial"/>
      <w:spacing w:val="-3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72A0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10736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COKE BUSINESS TEAM CHARTER 4/1/94 [WP]</vt:lpstr>
    </vt:vector>
  </TitlesOfParts>
  <Company>Conoco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COKE BUSINESS TEAM CHARTER 4/1/94 [WP]</dc:title>
  <dc:subject/>
  <dc:creator>Julian Lamborn</dc:creator>
  <cp:keywords/>
  <cp:lastModifiedBy>Microsoft Office User</cp:lastModifiedBy>
  <cp:revision>3</cp:revision>
  <cp:lastPrinted>2022-01-24T16:58:00Z</cp:lastPrinted>
  <dcterms:created xsi:type="dcterms:W3CDTF">2022-03-17T21:38:00Z</dcterms:created>
  <dcterms:modified xsi:type="dcterms:W3CDTF">2022-03-17T21:39:00Z</dcterms:modified>
</cp:coreProperties>
</file>